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15" w:type="dxa"/>
          <w:right w:w="115" w:type="dxa"/>
        </w:tblCellMar>
        <w:tblLook w:val="0600" w:firstRow="0" w:lastRow="0" w:firstColumn="0" w:lastColumn="0" w:noHBand="1" w:noVBand="1"/>
        <w:tblDescription w:val="Layout table page 1"/>
      </w:tblPr>
      <w:tblGrid>
        <w:gridCol w:w="277"/>
        <w:gridCol w:w="3482"/>
        <w:gridCol w:w="3717"/>
        <w:gridCol w:w="3324"/>
      </w:tblGrid>
      <w:tr w:rsidR="00092360" w:rsidRPr="00616EA8" w14:paraId="095028D4" w14:textId="77777777" w:rsidTr="00092360">
        <w:trPr>
          <w:trHeight w:val="1146"/>
        </w:trPr>
        <w:tc>
          <w:tcPr>
            <w:tcW w:w="128" w:type="pct"/>
          </w:tcPr>
          <w:p w14:paraId="49F227A7" w14:textId="77777777" w:rsidR="0047779F" w:rsidRPr="00047915" w:rsidRDefault="0047779F" w:rsidP="00C03D04">
            <w:pPr>
              <w:rPr>
                <w:color w:val="0040C7" w:themeColor="text2" w:themeTint="BF"/>
              </w:rPr>
            </w:pPr>
          </w:p>
        </w:tc>
        <w:tc>
          <w:tcPr>
            <w:tcW w:w="3333" w:type="pct"/>
            <w:gridSpan w:val="2"/>
            <w:shd w:val="clear" w:color="auto" w:fill="auto"/>
          </w:tcPr>
          <w:p w14:paraId="08083524" w14:textId="4A6BA56C" w:rsidR="0047779F" w:rsidRPr="00047915" w:rsidRDefault="006321F3" w:rsidP="006321F3">
            <w:pPr>
              <w:pStyle w:val="Title"/>
              <w:rPr>
                <w:color w:val="0040C7" w:themeColor="text2" w:themeTint="BF"/>
              </w:rPr>
            </w:pPr>
            <w:r w:rsidRPr="00047915">
              <w:rPr>
                <w:color w:val="0040C7" w:themeColor="text2" w:themeTint="BF"/>
              </w:rPr>
              <w:t>Catshill Village Surgery</w:t>
            </w:r>
          </w:p>
        </w:tc>
        <w:tc>
          <w:tcPr>
            <w:tcW w:w="1539" w:type="pct"/>
          </w:tcPr>
          <w:p w14:paraId="12A1F329" w14:textId="658E23DA" w:rsidR="0047779F" w:rsidRPr="00047915" w:rsidRDefault="00A71CBC" w:rsidP="00B004AA">
            <w:pPr>
              <w:pStyle w:val="Date"/>
              <w:rPr>
                <w:color w:val="0040C7" w:themeColor="text2" w:themeTint="BF"/>
              </w:rPr>
            </w:pPr>
            <w:r w:rsidRPr="00047915">
              <w:rPr>
                <w:color w:val="0040C7" w:themeColor="text2" w:themeTint="BF"/>
              </w:rPr>
              <w:t xml:space="preserve">June </w:t>
            </w:r>
            <w:r w:rsidR="006321F3" w:rsidRPr="00047915">
              <w:rPr>
                <w:color w:val="0040C7" w:themeColor="text2" w:themeTint="BF"/>
              </w:rPr>
              <w:t>2022</w:t>
            </w:r>
          </w:p>
          <w:p w14:paraId="3B365553" w14:textId="77777777" w:rsidR="006321F3" w:rsidRPr="006321F3" w:rsidRDefault="006321F3" w:rsidP="006321F3"/>
          <w:p w14:paraId="365509F8" w14:textId="77777777" w:rsidR="006321F3" w:rsidRDefault="006321F3" w:rsidP="006321F3">
            <w:pPr>
              <w:rPr>
                <w:rFonts w:ascii="Constantia" w:hAnsi="Constantia"/>
                <w:color w:val="0075A2" w:themeColor="accent2" w:themeShade="BF"/>
                <w:sz w:val="24"/>
                <w:szCs w:val="24"/>
              </w:rPr>
            </w:pPr>
          </w:p>
          <w:p w14:paraId="3DEB5CB4" w14:textId="5C8043BB" w:rsidR="006321F3" w:rsidRPr="006321F3" w:rsidRDefault="006321F3" w:rsidP="006321F3">
            <w:pPr>
              <w:tabs>
                <w:tab w:val="left" w:pos="510"/>
              </w:tabs>
            </w:pPr>
            <w:r>
              <w:tab/>
            </w:r>
          </w:p>
        </w:tc>
      </w:tr>
      <w:tr w:rsidR="0047779F" w:rsidRPr="00616EA8" w14:paraId="6C4C13E3" w14:textId="77777777" w:rsidTr="0047779F">
        <w:trPr>
          <w:trHeight w:val="1854"/>
        </w:trPr>
        <w:tc>
          <w:tcPr>
            <w:tcW w:w="5000" w:type="pct"/>
            <w:gridSpan w:val="4"/>
          </w:tcPr>
          <w:p w14:paraId="666BA407" w14:textId="77777777" w:rsidR="0047779F" w:rsidRDefault="0047779F" w:rsidP="00C03D04"/>
          <w:p w14:paraId="42FCD88F" w14:textId="64F66078" w:rsidR="006321F3" w:rsidRDefault="006321F3" w:rsidP="006321F3"/>
          <w:p w14:paraId="633B12C6" w14:textId="12F39862" w:rsidR="006321F3" w:rsidRPr="006321F3" w:rsidRDefault="006321F3" w:rsidP="006321F3">
            <w:pPr>
              <w:tabs>
                <w:tab w:val="left" w:pos="6330"/>
              </w:tabs>
            </w:pPr>
            <w:r>
              <w:tab/>
            </w:r>
          </w:p>
        </w:tc>
      </w:tr>
      <w:tr w:rsidR="00616EA8" w:rsidRPr="00616EA8" w14:paraId="534D1F9C" w14:textId="77777777" w:rsidTr="0047779F">
        <w:trPr>
          <w:trHeight w:val="759"/>
        </w:trPr>
        <w:tc>
          <w:tcPr>
            <w:tcW w:w="5000" w:type="pct"/>
            <w:gridSpan w:val="4"/>
          </w:tcPr>
          <w:p w14:paraId="3DA3E320" w14:textId="362D8985" w:rsidR="00616EA8" w:rsidRPr="00844B11" w:rsidRDefault="00616EA8" w:rsidP="00844B11">
            <w:pPr>
              <w:pStyle w:val="Heading1"/>
            </w:pPr>
          </w:p>
        </w:tc>
      </w:tr>
      <w:tr w:rsidR="00092360" w:rsidRPr="00616EA8" w14:paraId="620D2CE0" w14:textId="77777777" w:rsidTr="00255785">
        <w:trPr>
          <w:trHeight w:val="4896"/>
        </w:trPr>
        <w:tc>
          <w:tcPr>
            <w:tcW w:w="1740" w:type="pct"/>
            <w:gridSpan w:val="2"/>
            <w:tcMar>
              <w:right w:w="216" w:type="dxa"/>
            </w:tcMar>
          </w:tcPr>
          <w:p w14:paraId="44F6062E" w14:textId="4CA81CAB" w:rsidR="001963BB" w:rsidRPr="00C12181" w:rsidRDefault="001963BB" w:rsidP="006321F3">
            <w:pPr>
              <w:rPr>
                <w:rFonts w:ascii="Arial" w:hAnsi="Arial" w:cs="Arial"/>
              </w:rPr>
            </w:pPr>
            <w:r w:rsidRPr="00C12181">
              <w:rPr>
                <w:rFonts w:ascii="Arial" w:hAnsi="Arial" w:cs="Arial"/>
              </w:rPr>
              <w:t>We hope that you enjoy reading the latest news and updates at your local Practice, but we also hope that this newsletter will help you get to know your local Practice and the people who work here better.</w:t>
            </w:r>
          </w:p>
          <w:p w14:paraId="66DB7203" w14:textId="4BD15CFE" w:rsidR="006321F3" w:rsidRPr="00C12181" w:rsidRDefault="001963BB" w:rsidP="006321F3">
            <w:pPr>
              <w:rPr>
                <w:rFonts w:ascii="Arial" w:hAnsi="Arial" w:cs="Arial"/>
              </w:rPr>
            </w:pPr>
            <w:r w:rsidRPr="00C12181">
              <w:rPr>
                <w:rFonts w:ascii="Arial" w:hAnsi="Arial" w:cs="Arial"/>
              </w:rPr>
              <w:t>Bethan Barrett aged</w:t>
            </w:r>
            <w:r w:rsidR="00357BD6">
              <w:rPr>
                <w:rFonts w:ascii="Arial" w:hAnsi="Arial" w:cs="Arial"/>
              </w:rPr>
              <w:t xml:space="preserve"> 8 years</w:t>
            </w:r>
            <w:r w:rsidRPr="00C12181">
              <w:rPr>
                <w:rFonts w:ascii="Arial" w:hAnsi="Arial" w:cs="Arial"/>
              </w:rPr>
              <w:t xml:space="preserve"> has colo</w:t>
            </w:r>
            <w:r w:rsidR="00357BD6">
              <w:rPr>
                <w:rFonts w:ascii="Arial" w:hAnsi="Arial" w:cs="Arial"/>
              </w:rPr>
              <w:t>u</w:t>
            </w:r>
            <w:r w:rsidRPr="00C12181">
              <w:rPr>
                <w:rFonts w:ascii="Arial" w:hAnsi="Arial" w:cs="Arial"/>
              </w:rPr>
              <w:t xml:space="preserve">red in this picture to wish you all a wonderful Summer. </w:t>
            </w:r>
          </w:p>
          <w:p w14:paraId="52BA20B7" w14:textId="26B09EAD" w:rsidR="001963BB" w:rsidRPr="006321F3" w:rsidRDefault="001963BB" w:rsidP="006321F3">
            <w:pPr>
              <w:rPr>
                <w:rFonts w:ascii="Arial" w:hAnsi="Arial" w:cs="Arial"/>
                <w:bCs/>
                <w:w w:val="105"/>
              </w:rPr>
            </w:pPr>
          </w:p>
        </w:tc>
        <w:tc>
          <w:tcPr>
            <w:tcW w:w="1721" w:type="pct"/>
            <w:tcMar>
              <w:right w:w="216" w:type="dxa"/>
            </w:tcMar>
          </w:tcPr>
          <w:p w14:paraId="317FC259" w14:textId="4DB884C9" w:rsidR="006321F3" w:rsidRPr="00616EA8" w:rsidRDefault="006321F3" w:rsidP="001963BB"/>
        </w:tc>
        <w:tc>
          <w:tcPr>
            <w:tcW w:w="1539" w:type="pct"/>
            <w:vMerge w:val="restart"/>
            <w:shd w:val="clear" w:color="auto" w:fill="89DEFF" w:themeFill="accent2" w:themeFillTint="66"/>
            <w:tcMar>
              <w:left w:w="216" w:type="dxa"/>
              <w:right w:w="216" w:type="dxa"/>
            </w:tcMar>
          </w:tcPr>
          <w:p w14:paraId="0D4FAD3F" w14:textId="1B3521E2" w:rsidR="006321F3" w:rsidRPr="00616EA8" w:rsidRDefault="006321F3" w:rsidP="006321F3">
            <w:pPr>
              <w:pStyle w:val="Heading1Alt"/>
            </w:pPr>
            <w:r>
              <w:t xml:space="preserve">Don’t forget </w:t>
            </w:r>
          </w:p>
          <w:p w14:paraId="230C872B" w14:textId="77777777" w:rsidR="00A71CBC"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 xml:space="preserve">Monday        8:00am – 6:30pm  </w:t>
            </w:r>
          </w:p>
          <w:p w14:paraId="6350B96F" w14:textId="5A059406" w:rsidR="006321F3" w:rsidRP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 xml:space="preserve">      </w:t>
            </w:r>
          </w:p>
          <w:p w14:paraId="2AE6D402" w14:textId="32AA400F" w:rsid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Tuesday       8:00am – 6:30pm</w:t>
            </w:r>
          </w:p>
          <w:p w14:paraId="48684535" w14:textId="77777777" w:rsidR="00A71CBC" w:rsidRPr="006321F3" w:rsidRDefault="00A71CBC" w:rsidP="006321F3">
            <w:pPr>
              <w:spacing w:after="0"/>
              <w:rPr>
                <w:rFonts w:ascii="Arial" w:eastAsia="Batang" w:hAnsi="Arial" w:cs="Arial"/>
                <w:bCs/>
                <w:color w:val="000000"/>
                <w:sz w:val="18"/>
                <w:szCs w:val="18"/>
                <w14:textOutline w14:w="9525" w14:cap="rnd" w14:cmpd="sng" w14:algn="ctr">
                  <w14:noFill/>
                  <w14:prstDash w14:val="solid"/>
                  <w14:bevel/>
                </w14:textOutline>
              </w:rPr>
            </w:pPr>
          </w:p>
          <w:p w14:paraId="74600DCA" w14:textId="3A3065CE" w:rsidR="006321F3" w:rsidRDefault="00C12181"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 xml:space="preserve">Wednesday </w:t>
            </w:r>
            <w:r>
              <w:rPr>
                <w:rFonts w:ascii="Arial" w:eastAsia="Batang" w:hAnsi="Arial" w:cs="Arial"/>
                <w:bCs/>
                <w:color w:val="000000"/>
                <w:sz w:val="18"/>
                <w:szCs w:val="18"/>
                <w14:textOutline w14:w="9525" w14:cap="rnd" w14:cmpd="sng" w14:algn="ctr">
                  <w14:noFill/>
                  <w14:prstDash w14:val="solid"/>
                  <w14:bevel/>
                </w14:textOutline>
              </w:rPr>
              <w:t>8:00</w:t>
            </w:r>
            <w:r w:rsidR="006321F3" w:rsidRPr="006321F3">
              <w:rPr>
                <w:rFonts w:ascii="Arial" w:eastAsia="Batang" w:hAnsi="Arial" w:cs="Arial"/>
                <w:bCs/>
                <w:color w:val="000000"/>
                <w:sz w:val="18"/>
                <w:szCs w:val="18"/>
                <w14:textOutline w14:w="9525" w14:cap="rnd" w14:cmpd="sng" w14:algn="ctr">
                  <w14:noFill/>
                  <w14:prstDash w14:val="solid"/>
                  <w14:bevel/>
                </w14:textOutline>
              </w:rPr>
              <w:t>am – 6:30pm</w:t>
            </w:r>
          </w:p>
          <w:p w14:paraId="582D6F47" w14:textId="77777777" w:rsidR="00A71CBC" w:rsidRPr="006321F3" w:rsidRDefault="00A71CBC" w:rsidP="006321F3">
            <w:pPr>
              <w:spacing w:after="0"/>
              <w:rPr>
                <w:rFonts w:ascii="Arial" w:eastAsia="Batang" w:hAnsi="Arial" w:cs="Arial"/>
                <w:bCs/>
                <w:color w:val="000000"/>
                <w:sz w:val="18"/>
                <w:szCs w:val="18"/>
                <w14:textOutline w14:w="9525" w14:cap="rnd" w14:cmpd="sng" w14:algn="ctr">
                  <w14:noFill/>
                  <w14:prstDash w14:val="solid"/>
                  <w14:bevel/>
                </w14:textOutline>
              </w:rPr>
            </w:pPr>
          </w:p>
          <w:p w14:paraId="23FE0003" w14:textId="6212D3B4" w:rsid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Thursday      8:00am – 1 pm</w:t>
            </w:r>
          </w:p>
          <w:p w14:paraId="0750833A" w14:textId="77777777" w:rsidR="00A71CBC" w:rsidRPr="006321F3" w:rsidRDefault="00A71CBC" w:rsidP="006321F3">
            <w:pPr>
              <w:spacing w:after="0"/>
              <w:rPr>
                <w:rFonts w:ascii="Arial" w:eastAsia="Batang" w:hAnsi="Arial" w:cs="Arial"/>
                <w:bCs/>
                <w:color w:val="000000"/>
                <w:sz w:val="18"/>
                <w:szCs w:val="18"/>
                <w14:textOutline w14:w="9525" w14:cap="rnd" w14:cmpd="sng" w14:algn="ctr">
                  <w14:noFill/>
                  <w14:prstDash w14:val="solid"/>
                  <w14:bevel/>
                </w14:textOutline>
              </w:rPr>
            </w:pPr>
          </w:p>
          <w:p w14:paraId="62532FDB" w14:textId="36C6EB96" w:rsid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Friday           8:00am – 6:30pm</w:t>
            </w:r>
          </w:p>
          <w:p w14:paraId="0848B715" w14:textId="77777777" w:rsidR="00A71CBC" w:rsidRPr="006321F3" w:rsidRDefault="00A71CBC" w:rsidP="006321F3">
            <w:pPr>
              <w:spacing w:after="0"/>
              <w:rPr>
                <w:rFonts w:ascii="Arial" w:eastAsia="Batang" w:hAnsi="Arial" w:cs="Arial"/>
                <w:bCs/>
                <w:color w:val="000000"/>
                <w:sz w:val="18"/>
                <w:szCs w:val="18"/>
                <w14:textOutline w14:w="9525" w14:cap="rnd" w14:cmpd="sng" w14:algn="ctr">
                  <w14:noFill/>
                  <w14:prstDash w14:val="solid"/>
                  <w14:bevel/>
                </w14:textOutline>
              </w:rPr>
            </w:pPr>
          </w:p>
          <w:p w14:paraId="267539B0" w14:textId="77777777" w:rsidR="006321F3" w:rsidRP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p>
          <w:p w14:paraId="2B634BF1" w14:textId="68A44F15" w:rsid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 xml:space="preserve">The surgery is closed every lunch time between: </w:t>
            </w:r>
          </w:p>
          <w:p w14:paraId="027ACA26" w14:textId="77777777" w:rsidR="00A71CBC" w:rsidRPr="006321F3" w:rsidRDefault="00A71CBC" w:rsidP="006321F3">
            <w:pPr>
              <w:spacing w:after="0"/>
              <w:rPr>
                <w:rFonts w:ascii="Arial" w:eastAsia="Batang" w:hAnsi="Arial" w:cs="Arial"/>
                <w:bCs/>
                <w:color w:val="000000"/>
                <w:sz w:val="18"/>
                <w:szCs w:val="18"/>
                <w14:textOutline w14:w="9525" w14:cap="rnd" w14:cmpd="sng" w14:algn="ctr">
                  <w14:noFill/>
                  <w14:prstDash w14:val="solid"/>
                  <w14:bevel/>
                </w14:textOutline>
              </w:rPr>
            </w:pPr>
          </w:p>
          <w:p w14:paraId="1B652A8E" w14:textId="3BA9CE66" w:rsid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1:00pm and 2:00pm</w:t>
            </w:r>
          </w:p>
          <w:p w14:paraId="7C5FFA8B" w14:textId="77777777" w:rsidR="00A71CBC" w:rsidRPr="006321F3" w:rsidRDefault="00A71CBC" w:rsidP="006321F3">
            <w:pPr>
              <w:spacing w:after="0"/>
              <w:rPr>
                <w:rFonts w:ascii="Arial" w:eastAsia="Batang" w:hAnsi="Arial" w:cs="Arial"/>
                <w:bCs/>
                <w:color w:val="000000"/>
                <w:sz w:val="18"/>
                <w:szCs w:val="18"/>
                <w14:textOutline w14:w="9525" w14:cap="rnd" w14:cmpd="sng" w14:algn="ctr">
                  <w14:noFill/>
                  <w14:prstDash w14:val="solid"/>
                  <w14:bevel/>
                </w14:textOutline>
              </w:rPr>
            </w:pPr>
          </w:p>
          <w:p w14:paraId="131E4070" w14:textId="091B8F06" w:rsid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Reception phone lines are open at 8.00am</w:t>
            </w:r>
          </w:p>
          <w:p w14:paraId="014A9BA5" w14:textId="77777777" w:rsidR="00A71CBC" w:rsidRPr="006321F3" w:rsidRDefault="00A71CBC" w:rsidP="006321F3">
            <w:pPr>
              <w:spacing w:after="0"/>
              <w:rPr>
                <w:rFonts w:ascii="Arial" w:eastAsia="Batang" w:hAnsi="Arial" w:cs="Arial"/>
                <w:bCs/>
                <w:color w:val="000000"/>
                <w:sz w:val="18"/>
                <w:szCs w:val="18"/>
                <w14:textOutline w14:w="9525" w14:cap="rnd" w14:cmpd="sng" w14:algn="ctr">
                  <w14:noFill/>
                  <w14:prstDash w14:val="solid"/>
                  <w14:bevel/>
                </w14:textOutline>
              </w:rPr>
            </w:pPr>
          </w:p>
          <w:p w14:paraId="0A9ABAAB" w14:textId="15D3D092" w:rsid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 xml:space="preserve">Online access </w:t>
            </w:r>
            <w:proofErr w:type="gramStart"/>
            <w:r w:rsidRPr="006321F3">
              <w:rPr>
                <w:rFonts w:ascii="Arial" w:eastAsia="Batang" w:hAnsi="Arial" w:cs="Arial"/>
                <w:bCs/>
                <w:color w:val="000000"/>
                <w:sz w:val="18"/>
                <w:szCs w:val="18"/>
                <w14:textOutline w14:w="9525" w14:cap="rnd" w14:cmpd="sng" w14:algn="ctr">
                  <w14:noFill/>
                  <w14:prstDash w14:val="solid"/>
                  <w14:bevel/>
                </w14:textOutline>
              </w:rPr>
              <w:t>is available at all times</w:t>
            </w:r>
            <w:proofErr w:type="gramEnd"/>
          </w:p>
          <w:p w14:paraId="79F52C3B" w14:textId="77777777" w:rsidR="006321F3" w:rsidRP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p>
          <w:p w14:paraId="438FBEEA" w14:textId="77777777" w:rsidR="00A71CBC" w:rsidRDefault="006321F3" w:rsidP="006321F3">
            <w:pPr>
              <w:rPr>
                <w:rFonts w:ascii="Arial" w:hAnsi="Arial" w:cs="Arial"/>
                <w:b/>
                <w:sz w:val="18"/>
                <w:szCs w:val="18"/>
              </w:rPr>
            </w:pPr>
            <w:r w:rsidRPr="006321F3">
              <w:rPr>
                <w:rFonts w:ascii="Arial" w:hAnsi="Arial" w:cs="Arial"/>
                <w:b/>
                <w:sz w:val="18"/>
                <w:szCs w:val="18"/>
              </w:rPr>
              <w:t xml:space="preserve">Telephone No:   01527 872 426   Email:  </w:t>
            </w:r>
            <w:hyperlink r:id="rId11" w:history="1">
              <w:r w:rsidRPr="006321F3">
                <w:rPr>
                  <w:rStyle w:val="Hyperlink"/>
                  <w:rFonts w:ascii="Arial" w:hAnsi="Arial" w:cs="Arial"/>
                  <w:b/>
                  <w:color w:val="auto"/>
                  <w:sz w:val="18"/>
                  <w:szCs w:val="18"/>
                </w:rPr>
                <w:t>catshill.surgery@nhs.net</w:t>
              </w:r>
            </w:hyperlink>
            <w:r w:rsidRPr="006321F3">
              <w:rPr>
                <w:rFonts w:ascii="Arial" w:hAnsi="Arial" w:cs="Arial"/>
                <w:b/>
                <w:sz w:val="18"/>
                <w:szCs w:val="18"/>
              </w:rPr>
              <w:t xml:space="preserve">  </w:t>
            </w:r>
          </w:p>
          <w:p w14:paraId="1F5D86E8" w14:textId="2641C0D7" w:rsidR="006321F3" w:rsidRPr="006321F3" w:rsidRDefault="006321F3" w:rsidP="006321F3">
            <w:pPr>
              <w:rPr>
                <w:rFonts w:ascii="Arial" w:hAnsi="Arial" w:cs="Arial"/>
                <w:sz w:val="18"/>
                <w:szCs w:val="18"/>
              </w:rPr>
            </w:pPr>
            <w:r w:rsidRPr="006321F3">
              <w:rPr>
                <w:rFonts w:ascii="Arial" w:hAnsi="Arial" w:cs="Arial"/>
                <w:b/>
                <w:sz w:val="18"/>
                <w:szCs w:val="18"/>
              </w:rPr>
              <w:t xml:space="preserve"> www.catshillvillagesurgery.co.uk</w:t>
            </w:r>
          </w:p>
        </w:tc>
      </w:tr>
      <w:tr w:rsidR="00092360" w:rsidRPr="00616EA8" w14:paraId="76264BA6" w14:textId="77777777" w:rsidTr="00255785">
        <w:trPr>
          <w:trHeight w:val="4464"/>
        </w:trPr>
        <w:tc>
          <w:tcPr>
            <w:tcW w:w="3461" w:type="pct"/>
            <w:gridSpan w:val="3"/>
          </w:tcPr>
          <w:p w14:paraId="2E7F68DD" w14:textId="48C4CC39" w:rsidR="00616EA8" w:rsidRPr="00616EA8" w:rsidRDefault="00616EA8" w:rsidP="008C24B3">
            <w:pPr>
              <w:pStyle w:val="NoSpacing"/>
              <w:rPr>
                <w:color w:val="57585B"/>
                <w:sz w:val="20"/>
                <w:szCs w:val="20"/>
              </w:rPr>
            </w:pPr>
          </w:p>
        </w:tc>
        <w:tc>
          <w:tcPr>
            <w:tcW w:w="1539" w:type="pct"/>
            <w:vMerge/>
            <w:shd w:val="clear" w:color="auto" w:fill="89DEFF" w:themeFill="accent2" w:themeFillTint="66"/>
          </w:tcPr>
          <w:p w14:paraId="68E6B7CE" w14:textId="77777777" w:rsidR="00616EA8" w:rsidRPr="00616EA8" w:rsidRDefault="00616EA8" w:rsidP="00C03D04"/>
        </w:tc>
      </w:tr>
    </w:tbl>
    <w:p w14:paraId="36311C23" w14:textId="7C3E468E" w:rsidR="00BD13D2" w:rsidRPr="008C24B3" w:rsidRDefault="00BD13D2" w:rsidP="008C24B3">
      <w:pPr>
        <w:spacing w:after="0"/>
        <w:rPr>
          <w:sz w:val="16"/>
        </w:rPr>
      </w:pPr>
    </w:p>
    <w:tbl>
      <w:tblPr>
        <w:tblW w:w="5000" w:type="pct"/>
        <w:jc w:val="center"/>
        <w:tblLayout w:type="fixed"/>
        <w:tblCellMar>
          <w:left w:w="115" w:type="dxa"/>
          <w:right w:w="115" w:type="dxa"/>
        </w:tblCellMar>
        <w:tblLook w:val="0600" w:firstRow="0" w:lastRow="0" w:firstColumn="0" w:lastColumn="0" w:noHBand="1" w:noVBand="1"/>
        <w:tblDescription w:val="Layout table page 2"/>
      </w:tblPr>
      <w:tblGrid>
        <w:gridCol w:w="3759"/>
        <w:gridCol w:w="1644"/>
        <w:gridCol w:w="2073"/>
        <w:gridCol w:w="3324"/>
      </w:tblGrid>
      <w:tr w:rsidR="00D636D7" w:rsidRPr="00D636D7" w14:paraId="504C669B" w14:textId="77777777" w:rsidTr="00844B11">
        <w:trPr>
          <w:trHeight w:val="819"/>
          <w:jc w:val="center"/>
        </w:trPr>
        <w:tc>
          <w:tcPr>
            <w:tcW w:w="11122" w:type="dxa"/>
            <w:gridSpan w:val="4"/>
          </w:tcPr>
          <w:p w14:paraId="151135DF" w14:textId="0EC63D35" w:rsidR="00D636D7" w:rsidRPr="00D636D7" w:rsidRDefault="00D636D7" w:rsidP="00C03D04"/>
        </w:tc>
      </w:tr>
      <w:tr w:rsidR="00D636D7" w:rsidRPr="00D636D7" w14:paraId="5FAF1AA1" w14:textId="77777777" w:rsidTr="006019FA">
        <w:trPr>
          <w:trHeight w:val="759"/>
          <w:jc w:val="center"/>
        </w:trPr>
        <w:tc>
          <w:tcPr>
            <w:tcW w:w="11122" w:type="dxa"/>
            <w:gridSpan w:val="4"/>
          </w:tcPr>
          <w:p w14:paraId="1E0923CC" w14:textId="010A896D" w:rsidR="00D636D7" w:rsidRPr="00B22F9A" w:rsidRDefault="00D636D7" w:rsidP="00844B11">
            <w:pPr>
              <w:pStyle w:val="Heading1"/>
              <w:rPr>
                <w:sz w:val="24"/>
                <w:szCs w:val="24"/>
              </w:rPr>
            </w:pPr>
          </w:p>
        </w:tc>
      </w:tr>
      <w:tr w:rsidR="00D636D7" w:rsidRPr="00D636D7" w14:paraId="4C18FBD7" w14:textId="77777777" w:rsidTr="006019FA">
        <w:trPr>
          <w:trHeight w:val="759"/>
          <w:jc w:val="center"/>
        </w:trPr>
        <w:tc>
          <w:tcPr>
            <w:tcW w:w="7697" w:type="dxa"/>
            <w:gridSpan w:val="3"/>
          </w:tcPr>
          <w:p w14:paraId="5B9D844E" w14:textId="72E3C24A" w:rsidR="00D636D7" w:rsidRPr="00B22F9A" w:rsidRDefault="001963BB" w:rsidP="00C03D04">
            <w:pPr>
              <w:pStyle w:val="StoryHighlight"/>
              <w:rPr>
                <w:szCs w:val="24"/>
              </w:rPr>
            </w:pPr>
            <w:r w:rsidRPr="00047915">
              <w:rPr>
                <w:rFonts w:ascii="Arial" w:eastAsia="Calibri" w:hAnsi="Arial" w:cs="Arial"/>
                <w:color w:val="0040C7" w:themeColor="text2" w:themeTint="BF"/>
                <w:szCs w:val="24"/>
              </w:rPr>
              <w:t>Latest feedback left on our website from some of our patients</w:t>
            </w:r>
          </w:p>
        </w:tc>
        <w:tc>
          <w:tcPr>
            <w:tcW w:w="3425" w:type="dxa"/>
          </w:tcPr>
          <w:p w14:paraId="44E97ACE" w14:textId="77777777" w:rsidR="00D636D7" w:rsidRPr="00B22F9A" w:rsidRDefault="00D636D7" w:rsidP="00C03D04">
            <w:pPr>
              <w:rPr>
                <w:sz w:val="24"/>
                <w:szCs w:val="24"/>
              </w:rPr>
            </w:pPr>
          </w:p>
        </w:tc>
      </w:tr>
      <w:tr w:rsidR="00D636D7" w:rsidRPr="00D636D7" w14:paraId="2C1254C3" w14:textId="77777777" w:rsidTr="001963BB">
        <w:trPr>
          <w:trHeight w:val="5328"/>
          <w:jc w:val="center"/>
        </w:trPr>
        <w:tc>
          <w:tcPr>
            <w:tcW w:w="3870" w:type="dxa"/>
            <w:tcMar>
              <w:right w:w="216" w:type="dxa"/>
            </w:tcMar>
          </w:tcPr>
          <w:p w14:paraId="7AD240AD" w14:textId="18C018D9" w:rsidR="001963BB" w:rsidRPr="001963BB" w:rsidRDefault="001963BB" w:rsidP="001963BB">
            <w:pPr>
              <w:widowControl/>
              <w:autoSpaceDE/>
              <w:autoSpaceDN/>
              <w:adjustRightInd/>
              <w:spacing w:after="0"/>
              <w:rPr>
                <w:rFonts w:ascii="Arial" w:hAnsi="Arial" w:cs="Arial"/>
                <w:b/>
                <w:bCs/>
                <w:lang w:val="en-GB" w:eastAsia="en-GB"/>
              </w:rPr>
            </w:pPr>
            <w:r w:rsidRPr="001963BB">
              <w:rPr>
                <w:rFonts w:ascii="Arial" w:hAnsi="Arial" w:cs="Arial"/>
                <w:b/>
                <w:bCs/>
                <w:lang w:val="en-GB" w:eastAsia="en-GB"/>
              </w:rPr>
              <w:t>13th May 2022</w:t>
            </w:r>
          </w:p>
          <w:p w14:paraId="6F08166B" w14:textId="77777777" w:rsidR="001963BB" w:rsidRPr="001963BB" w:rsidRDefault="001963BB" w:rsidP="001963BB">
            <w:pPr>
              <w:widowControl/>
              <w:autoSpaceDE/>
              <w:autoSpaceDN/>
              <w:adjustRightInd/>
              <w:spacing w:after="100" w:afterAutospacing="1"/>
              <w:rPr>
                <w:rFonts w:ascii="Arial" w:hAnsi="Arial" w:cs="Arial"/>
                <w:lang w:val="en-GB" w:eastAsia="en-GB"/>
              </w:rPr>
            </w:pPr>
            <w:r w:rsidRPr="001963BB">
              <w:rPr>
                <w:rFonts w:ascii="Arial" w:hAnsi="Arial" w:cs="Arial"/>
                <w:lang w:val="en-GB" w:eastAsia="en-GB"/>
              </w:rPr>
              <w:br/>
              <w:t xml:space="preserve">Excellent treatment in the past from all doctors and nurses. This time, I had a problem with I.T., specifically concerning Patient Access. The office staff, particularly all the receptionists, whom I tended to pester in my somewhat agitated state, were extremely patient and understanding. (Special thanks to Ms. Zaleska for her cheerful, </w:t>
            </w:r>
            <w:proofErr w:type="gramStart"/>
            <w:r w:rsidRPr="001963BB">
              <w:rPr>
                <w:rFonts w:ascii="Arial" w:hAnsi="Arial" w:cs="Arial"/>
                <w:lang w:val="en-GB" w:eastAsia="en-GB"/>
              </w:rPr>
              <w:t>prompt</w:t>
            </w:r>
            <w:proofErr w:type="gramEnd"/>
            <w:r w:rsidRPr="001963BB">
              <w:rPr>
                <w:rFonts w:ascii="Arial" w:hAnsi="Arial" w:cs="Arial"/>
                <w:lang w:val="en-GB" w:eastAsia="en-GB"/>
              </w:rPr>
              <w:t xml:space="preserve"> and successful efforts on my behalf.)</w:t>
            </w:r>
          </w:p>
          <w:p w14:paraId="19C7A473" w14:textId="77777777" w:rsidR="001963BB" w:rsidRPr="001963BB" w:rsidRDefault="001963BB" w:rsidP="001963BB">
            <w:pPr>
              <w:widowControl/>
              <w:autoSpaceDE/>
              <w:autoSpaceDN/>
              <w:adjustRightInd/>
              <w:spacing w:after="0"/>
              <w:rPr>
                <w:rFonts w:ascii="Arial" w:hAnsi="Arial" w:cs="Arial"/>
                <w:b/>
                <w:bCs/>
                <w:lang w:val="en-GB" w:eastAsia="en-GB"/>
              </w:rPr>
            </w:pPr>
            <w:r w:rsidRPr="001963BB">
              <w:rPr>
                <w:rFonts w:ascii="Arial" w:hAnsi="Arial" w:cs="Arial"/>
                <w:b/>
                <w:bCs/>
                <w:lang w:val="en-GB" w:eastAsia="en-GB"/>
              </w:rPr>
              <w:t>21st April 2022</w:t>
            </w:r>
          </w:p>
          <w:p w14:paraId="64584561" w14:textId="3303B2F9" w:rsidR="001963BB" w:rsidRPr="001963BB" w:rsidRDefault="001963BB" w:rsidP="001963BB">
            <w:pPr>
              <w:widowControl/>
              <w:autoSpaceDE/>
              <w:autoSpaceDN/>
              <w:adjustRightInd/>
              <w:spacing w:after="100" w:afterAutospacing="1"/>
              <w:rPr>
                <w:rFonts w:ascii="Arial" w:hAnsi="Arial" w:cs="Arial"/>
                <w:lang w:val="en-GB" w:eastAsia="en-GB"/>
              </w:rPr>
            </w:pPr>
            <w:r w:rsidRPr="001963BB">
              <w:rPr>
                <w:rFonts w:ascii="Arial" w:hAnsi="Arial" w:cs="Arial"/>
                <w:lang w:val="en-GB" w:eastAsia="en-GB"/>
              </w:rPr>
              <w:br/>
              <w:t xml:space="preserve">Extremely pleased with the level of care I have received at </w:t>
            </w:r>
            <w:r w:rsidRPr="00B22F9A">
              <w:rPr>
                <w:rFonts w:ascii="Arial" w:hAnsi="Arial" w:cs="Arial"/>
                <w:lang w:val="en-GB" w:eastAsia="en-GB"/>
              </w:rPr>
              <w:t>C</w:t>
            </w:r>
            <w:r w:rsidRPr="001963BB">
              <w:rPr>
                <w:rFonts w:ascii="Arial" w:hAnsi="Arial" w:cs="Arial"/>
                <w:lang w:val="en-GB" w:eastAsia="en-GB"/>
              </w:rPr>
              <w:t xml:space="preserve">atshill surgery. I never have a problem getting an appointment quickly (almost always the same day), which is the polar opposite of my experience with my previous surgery. Dr Bloxham and Dr Barratt are absolutely excellent- they listen carefully, are very kind, very sympathetic and extremely helpful and knowledge. I haven't yet had appointments with any of the other doctors yet, but I'm sure they're excellent too. Thank you so much, </w:t>
            </w:r>
            <w:r w:rsidRPr="00B22F9A">
              <w:rPr>
                <w:rFonts w:ascii="Arial" w:hAnsi="Arial" w:cs="Arial"/>
                <w:lang w:val="en-GB" w:eastAsia="en-GB"/>
              </w:rPr>
              <w:t>C</w:t>
            </w:r>
            <w:r w:rsidRPr="001963BB">
              <w:rPr>
                <w:rFonts w:ascii="Arial" w:hAnsi="Arial" w:cs="Arial"/>
                <w:lang w:val="en-GB" w:eastAsia="en-GB"/>
              </w:rPr>
              <w:t>atshill surgery!</w:t>
            </w:r>
          </w:p>
          <w:p w14:paraId="1FFCC15B" w14:textId="211DA140" w:rsidR="00D636D7" w:rsidRPr="00B22F9A" w:rsidRDefault="00D636D7" w:rsidP="00C03D04"/>
        </w:tc>
        <w:tc>
          <w:tcPr>
            <w:tcW w:w="3827" w:type="dxa"/>
            <w:gridSpan w:val="2"/>
            <w:shd w:val="clear" w:color="auto" w:fill="auto"/>
            <w:tcMar>
              <w:right w:w="216" w:type="dxa"/>
            </w:tcMar>
          </w:tcPr>
          <w:p w14:paraId="7A510529" w14:textId="77777777" w:rsidR="001963BB" w:rsidRPr="001963BB" w:rsidRDefault="001963BB" w:rsidP="001963BB">
            <w:pPr>
              <w:widowControl/>
              <w:autoSpaceDE/>
              <w:autoSpaceDN/>
              <w:adjustRightInd/>
              <w:spacing w:after="0"/>
              <w:rPr>
                <w:rFonts w:ascii="Arial" w:hAnsi="Arial" w:cs="Arial"/>
                <w:b/>
                <w:bCs/>
                <w:lang w:val="en-GB" w:eastAsia="en-GB"/>
              </w:rPr>
            </w:pPr>
            <w:r w:rsidRPr="001963BB">
              <w:rPr>
                <w:rFonts w:ascii="Arial" w:hAnsi="Arial" w:cs="Arial"/>
                <w:b/>
                <w:bCs/>
                <w:lang w:val="en-GB" w:eastAsia="en-GB"/>
              </w:rPr>
              <w:t>27th April 2022</w:t>
            </w:r>
          </w:p>
          <w:p w14:paraId="60221FA1" w14:textId="77777777" w:rsidR="001963BB" w:rsidRPr="00B22F9A" w:rsidRDefault="001963BB" w:rsidP="001963BB">
            <w:pPr>
              <w:widowControl/>
              <w:autoSpaceDE/>
              <w:autoSpaceDN/>
              <w:adjustRightInd/>
              <w:spacing w:after="0"/>
              <w:rPr>
                <w:rFonts w:ascii="Arial" w:hAnsi="Arial" w:cs="Arial"/>
                <w:lang w:val="en-GB" w:eastAsia="en-GB"/>
              </w:rPr>
            </w:pPr>
            <w:r w:rsidRPr="001963BB">
              <w:rPr>
                <w:rFonts w:ascii="Arial" w:hAnsi="Arial" w:cs="Arial"/>
                <w:lang w:val="en-GB" w:eastAsia="en-GB"/>
              </w:rPr>
              <w:br/>
              <w:t>Being a healthcare professional myself I have worked in many GP practices and have had experiences good and not so good as a patient. However, I have never experienced such a high standard throughout my whole time with Catshill village surgery.</w:t>
            </w:r>
          </w:p>
          <w:p w14:paraId="41A20D91" w14:textId="77777777" w:rsidR="001963BB" w:rsidRPr="00B22F9A" w:rsidRDefault="001963BB" w:rsidP="001963BB">
            <w:pPr>
              <w:widowControl/>
              <w:autoSpaceDE/>
              <w:autoSpaceDN/>
              <w:adjustRightInd/>
              <w:spacing w:after="0"/>
              <w:rPr>
                <w:rFonts w:ascii="Arial" w:hAnsi="Arial" w:cs="Arial"/>
                <w:lang w:val="en-GB" w:eastAsia="en-GB"/>
              </w:rPr>
            </w:pPr>
          </w:p>
          <w:p w14:paraId="5D97716A" w14:textId="7D9A3D01" w:rsidR="001963BB" w:rsidRPr="001963BB" w:rsidRDefault="001963BB" w:rsidP="001963BB">
            <w:pPr>
              <w:widowControl/>
              <w:autoSpaceDE/>
              <w:autoSpaceDN/>
              <w:adjustRightInd/>
              <w:spacing w:after="0"/>
              <w:rPr>
                <w:rFonts w:ascii="Arial" w:hAnsi="Arial" w:cs="Arial"/>
                <w:lang w:val="en-GB" w:eastAsia="en-GB"/>
              </w:rPr>
            </w:pPr>
            <w:r w:rsidRPr="001963BB">
              <w:rPr>
                <w:rFonts w:ascii="Arial" w:hAnsi="Arial" w:cs="Arial"/>
                <w:lang w:val="en-GB" w:eastAsia="en-GB"/>
              </w:rPr>
              <w:t xml:space="preserve">The reception staff are respectful, caring extremely efficient and make you feel as though your request whatever it may be is important. When you </w:t>
            </w:r>
            <w:r w:rsidR="00092360" w:rsidRPr="00B22F9A">
              <w:rPr>
                <w:rFonts w:ascii="Arial" w:hAnsi="Arial" w:cs="Arial"/>
                <w:lang w:val="en-GB" w:eastAsia="en-GB"/>
              </w:rPr>
              <w:t>call,</w:t>
            </w:r>
            <w:r w:rsidRPr="001963BB">
              <w:rPr>
                <w:rFonts w:ascii="Arial" w:hAnsi="Arial" w:cs="Arial"/>
                <w:lang w:val="en-GB" w:eastAsia="en-GB"/>
              </w:rPr>
              <w:t xml:space="preserve"> they always try and do their best to help. I cannot commend them enough. Well Done. My son and his </w:t>
            </w:r>
            <w:r w:rsidRPr="00B22F9A">
              <w:rPr>
                <w:rFonts w:ascii="Arial" w:hAnsi="Arial" w:cs="Arial"/>
                <w:lang w:val="en-GB" w:eastAsia="en-GB"/>
              </w:rPr>
              <w:t>family, my</w:t>
            </w:r>
            <w:r w:rsidRPr="001963BB">
              <w:rPr>
                <w:rFonts w:ascii="Arial" w:hAnsi="Arial" w:cs="Arial"/>
                <w:lang w:val="en-GB" w:eastAsia="en-GB"/>
              </w:rPr>
              <w:t xml:space="preserve"> daughter and her partner have had exactly the same experience. The G</w:t>
            </w:r>
            <w:r w:rsidRPr="00B22F9A">
              <w:rPr>
                <w:rFonts w:ascii="Arial" w:hAnsi="Arial" w:cs="Arial"/>
                <w:lang w:val="en-GB" w:eastAsia="en-GB"/>
              </w:rPr>
              <w:t>P</w:t>
            </w:r>
            <w:r w:rsidRPr="001963BB">
              <w:rPr>
                <w:rFonts w:ascii="Arial" w:hAnsi="Arial" w:cs="Arial"/>
                <w:lang w:val="en-GB" w:eastAsia="en-GB"/>
              </w:rPr>
              <w:t xml:space="preserve">s at the surgery are excellent. Most of my contact has been with Dr Barrett who I have found to be, compassionate, an excellent communicator, </w:t>
            </w:r>
            <w:r w:rsidR="00092360" w:rsidRPr="00B22F9A">
              <w:rPr>
                <w:rFonts w:ascii="Arial" w:hAnsi="Arial" w:cs="Arial"/>
                <w:lang w:val="en-GB" w:eastAsia="en-GB"/>
              </w:rPr>
              <w:t>patient,</w:t>
            </w:r>
            <w:r w:rsidRPr="001963BB">
              <w:rPr>
                <w:rFonts w:ascii="Arial" w:hAnsi="Arial" w:cs="Arial"/>
                <w:lang w:val="en-GB" w:eastAsia="en-GB"/>
              </w:rPr>
              <w:t xml:space="preserve"> and kind. This surgery should be identified as the Gold Standard for all to follow</w:t>
            </w:r>
            <w:r w:rsidRPr="00B22F9A">
              <w:rPr>
                <w:rFonts w:ascii="Arial" w:hAnsi="Arial" w:cs="Arial"/>
                <w:lang w:val="en-GB" w:eastAsia="en-GB"/>
              </w:rPr>
              <w:t>.</w:t>
            </w:r>
          </w:p>
          <w:p w14:paraId="17CDEDC0" w14:textId="7C25AA52" w:rsidR="006321F3" w:rsidRPr="00B22F9A" w:rsidRDefault="006321F3" w:rsidP="006321F3">
            <w:pPr>
              <w:tabs>
                <w:tab w:val="left" w:pos="1220"/>
              </w:tabs>
            </w:pPr>
          </w:p>
        </w:tc>
        <w:tc>
          <w:tcPr>
            <w:tcW w:w="3425" w:type="dxa"/>
            <w:tcMar>
              <w:left w:w="43" w:type="dxa"/>
              <w:right w:w="72" w:type="dxa"/>
            </w:tcMar>
          </w:tcPr>
          <w:p w14:paraId="52268D94" w14:textId="6B189C1E" w:rsidR="00D636D7" w:rsidRPr="00D636D7" w:rsidRDefault="000729F4" w:rsidP="00C03D04">
            <w:r>
              <w:rPr>
                <w:noProof/>
              </w:rPr>
              <mc:AlternateContent>
                <mc:Choice Requires="wpg">
                  <w:drawing>
                    <wp:inline distT="0" distB="0" distL="0" distR="0" wp14:anchorId="1D6F7211" wp14:editId="4CC2D34C">
                      <wp:extent cx="2311400" cy="2114767"/>
                      <wp:effectExtent l="0" t="0" r="0" b="0"/>
                      <wp:docPr id="9" name="Group 9" descr="Quote Text and circle graphic"/>
                      <wp:cNvGraphicFramePr/>
                      <a:graphic xmlns:a="http://schemas.openxmlformats.org/drawingml/2006/main">
                        <a:graphicData uri="http://schemas.microsoft.com/office/word/2010/wordprocessingGroup">
                          <wpg:wgp>
                            <wpg:cNvGrpSpPr/>
                            <wpg:grpSpPr>
                              <a:xfrm>
                                <a:off x="0" y="0"/>
                                <a:ext cx="2311400" cy="2114767"/>
                                <a:chOff x="120510" y="-54682"/>
                                <a:chExt cx="3913910" cy="2081530"/>
                              </a:xfrm>
                              <a:solidFill>
                                <a:schemeClr val="accent3">
                                  <a:lumMod val="20000"/>
                                  <a:lumOff val="80000"/>
                                </a:schemeClr>
                              </a:solidFill>
                            </wpg:grpSpPr>
                            <wps:wsp>
                              <wps:cNvPr id="11" name="Freeform 21" descr="Quote circle accent"/>
                              <wps:cNvSpPr>
                                <a:spLocks/>
                              </wps:cNvSpPr>
                              <wps:spPr bwMode="auto">
                                <a:xfrm>
                                  <a:off x="120510" y="-54682"/>
                                  <a:ext cx="3913910" cy="208153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rgbClr val="FFFFC7"/>
                                </a:solidFill>
                                <a:ln>
                                  <a:noFill/>
                                </a:ln>
                              </wps:spPr>
                              <wps:bodyPr rot="0" vert="horz" wrap="square" lIns="91440" tIns="45720" rIns="91440" bIns="45720" anchor="t" anchorCtr="0" upright="1">
                                <a:noAutofit/>
                              </wps:bodyPr>
                            </wps:wsp>
                            <wps:wsp>
                              <wps:cNvPr id="7" name="Text Box 23" descr="Quote Text"/>
                              <wps:cNvSpPr txBox="1">
                                <a:spLocks noChangeArrowheads="1"/>
                              </wps:cNvSpPr>
                              <wps:spPr bwMode="auto">
                                <a:xfrm>
                                  <a:off x="975332" y="332753"/>
                                  <a:ext cx="2292326" cy="1243868"/>
                                </a:xfrm>
                                <a:prstGeom prst="rect">
                                  <a:avLst/>
                                </a:prstGeom>
                                <a:solidFill>
                                  <a:srgbClr val="FFFFC7"/>
                                </a:solidFill>
                                <a:ln>
                                  <a:noFill/>
                                </a:ln>
                              </wps:spPr>
                              <wps:txbx>
                                <w:txbxContent>
                                  <w:p w14:paraId="085FAEB6" w14:textId="59BE2DF1" w:rsidR="006321F3" w:rsidRPr="00C12181" w:rsidRDefault="006321F3" w:rsidP="001963BB">
                                    <w:pPr>
                                      <w:pStyle w:val="Quote"/>
                                      <w:shd w:val="clear" w:color="auto" w:fill="FFFFC7"/>
                                      <w:rPr>
                                        <w:rFonts w:ascii="Arial" w:hAnsi="Arial" w:cs="Arial"/>
                                        <w:i w:val="0"/>
                                        <w:iCs/>
                                        <w:color w:val="auto"/>
                                        <w:sz w:val="18"/>
                                        <w:szCs w:val="18"/>
                                      </w:rPr>
                                    </w:pPr>
                                    <w:r w:rsidRPr="00C12181">
                                      <w:rPr>
                                        <w:rFonts w:ascii="Arial" w:hAnsi="Arial" w:cs="Arial"/>
                                        <w:i w:val="0"/>
                                        <w:iCs/>
                                        <w:color w:val="auto"/>
                                        <w:sz w:val="18"/>
                                        <w:szCs w:val="18"/>
                                      </w:rPr>
                                      <w:t>Did you know?</w:t>
                                    </w:r>
                                  </w:p>
                                  <w:p w14:paraId="7864CADA" w14:textId="554DD81A" w:rsidR="006321F3" w:rsidRPr="00C12181" w:rsidRDefault="006321F3" w:rsidP="001963BB">
                                    <w:pPr>
                                      <w:pStyle w:val="Quote"/>
                                      <w:shd w:val="clear" w:color="auto" w:fill="FFFFC7"/>
                                      <w:rPr>
                                        <w:rFonts w:ascii="Arial" w:hAnsi="Arial" w:cs="Arial"/>
                                        <w:i w:val="0"/>
                                        <w:iCs/>
                                        <w:color w:val="auto"/>
                                        <w:sz w:val="18"/>
                                        <w:szCs w:val="18"/>
                                      </w:rPr>
                                    </w:pPr>
                                    <w:r w:rsidRPr="00C12181">
                                      <w:rPr>
                                        <w:rFonts w:ascii="Arial" w:hAnsi="Arial" w:cs="Arial"/>
                                        <w:b w:val="0"/>
                                        <w:bCs/>
                                        <w:i w:val="0"/>
                                        <w:iCs/>
                                        <w:color w:val="auto"/>
                                        <w:sz w:val="18"/>
                                        <w:szCs w:val="18"/>
                                      </w:rPr>
                                      <w:t>You can send us your feedback direct by using our website?   There is a tab titled: Did you get great care?</w:t>
                                    </w:r>
                                  </w:p>
                                  <w:p w14:paraId="72203D29" w14:textId="37185A32" w:rsidR="006321F3" w:rsidRPr="00C12181" w:rsidRDefault="006321F3" w:rsidP="001963BB">
                                    <w:pPr>
                                      <w:shd w:val="clear" w:color="auto" w:fill="FFFFC7"/>
                                      <w:jc w:val="center"/>
                                      <w:rPr>
                                        <w:rFonts w:ascii="Arial" w:hAnsi="Arial" w:cs="Arial"/>
                                        <w:iCs/>
                                        <w:sz w:val="18"/>
                                        <w:szCs w:val="18"/>
                                      </w:rPr>
                                    </w:pPr>
                                    <w:r w:rsidRPr="00C12181">
                                      <w:rPr>
                                        <w:rFonts w:ascii="Arial" w:hAnsi="Arial" w:cs="Arial"/>
                                        <w:iCs/>
                                        <w:sz w:val="18"/>
                                        <w:szCs w:val="18"/>
                                      </w:rPr>
                                      <w:t>By submitting your feedback, you can help improve our service</w:t>
                                    </w:r>
                                  </w:p>
                                </w:txbxContent>
                              </wps:txbx>
                              <wps:bodyPr rot="0" vert="horz" wrap="square" lIns="0" tIns="0" rIns="0" bIns="0" anchor="ctr" anchorCtr="0" upright="1">
                                <a:noAutofit/>
                              </wps:bodyPr>
                            </wps:wsp>
                          </wpg:wgp>
                        </a:graphicData>
                      </a:graphic>
                    </wp:inline>
                  </w:drawing>
                </mc:Choice>
                <mc:Fallback>
                  <w:pict>
                    <v:group w14:anchorId="1D6F7211" id="Group 9" o:spid="_x0000_s1026" alt="Quote Text and circle graphic" style="width:182pt;height:166.5pt;mso-position-horizontal-relative:char;mso-position-vertical-relative:line" coordorigin="1205,-546" coordsize="39139,20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">
                      <v:shape id="Freeform 21" o:spid="_x0000_s1027" alt="Quote circle accent" style="position:absolute;left:1205;top:-546;width:39139;height:20814;visibility:visible;mso-wrap-style:square;v-text-anchor:top" coordsize="3570,3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&#13;&#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ffffc7" stroked="f">
                        <v:path arrowok="t" o:connecttype="custom" o:connectlocs="1791409,3498;1552408,22156;1323274,55391;1106200,102619;902282,163257;714809,235557;545974,318935;395776,412808;266409,515426;161161,625625;80032,743404;26312,867596;1096,996452;6578,1128224;41661,1255332;104152,1377192;192955,1492638;306973,1601087;442919,1700791;599694,1790582;776204,1870462;969159,1939263;1176366,1995237;1397825,2038383;1631344,2066953;1873634,2080364;2121405,2077449;2360406,2058791;2589539,2025556;2806613,1978328;3010531,1917690;3198004,1845390;3366840,1762012;3517037,1668139;3646405,1565520;3751653,1455322;3832781,1337543;3886502,1213351;3911717,1084495;3906236,952723;3871153,825615;3808662,703755;3719859,588309;3605840,479860;3469895,380156;3313119,290365;3136610,210485;2943655,141684;2736448,85710;2514989,42563;2281470,13993;2039180,583" o:connectangles="0,0,0,0,0,0,0,0,0,0,0,0,0,0,0,0,0,0,0,0,0,0,0,0,0,0,0,0,0,0,0,0,0,0,0,0,0,0,0,0,0,0,0,0,0,0,0,0,0,0,0,0"/>
                      </v:shape>
                      <v:shapetype id="_x0000_t202" coordsize="21600,21600" o:spt="202" path="m,l,21600r21600,l21600,xe">
                        <v:stroke joinstyle="miter"/>
                        <v:path gradientshapeok="t" o:connecttype="rect"/>
                      </v:shapetype>
                      <v:shape id="Text Box 23" o:spid="_x0000_s1028" type="#_x0000_t202" alt="Quote Text" style="position:absolute;left:9753;top:3327;width:22923;height:124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" fillcolor="#ffffc7" stroked="f">
                        <v:textbox inset="0,0,0,0">
                          <w:txbxContent>
                            <w:p w14:paraId="085FAEB6" w14:textId="59BE2DF1" w:rsidR="006321F3" w:rsidRPr="00C12181" w:rsidRDefault="006321F3" w:rsidP="001963BB">
                              <w:pPr>
                                <w:pStyle w:val="Quote"/>
                                <w:shd w:val="clear" w:color="auto" w:fill="FFFFC7"/>
                                <w:rPr>
                                  <w:rFonts w:ascii="Arial" w:hAnsi="Arial" w:cs="Arial"/>
                                  <w:i w:val="0"/>
                                  <w:iCs/>
                                  <w:color w:val="auto"/>
                                  <w:sz w:val="18"/>
                                  <w:szCs w:val="18"/>
                                </w:rPr>
                              </w:pPr>
                              <w:r w:rsidRPr="00C12181">
                                <w:rPr>
                                  <w:rFonts w:ascii="Arial" w:hAnsi="Arial" w:cs="Arial"/>
                                  <w:i w:val="0"/>
                                  <w:iCs/>
                                  <w:color w:val="auto"/>
                                  <w:sz w:val="18"/>
                                  <w:szCs w:val="18"/>
                                </w:rPr>
                                <w:t>Did you know?</w:t>
                              </w:r>
                            </w:p>
                            <w:p w14:paraId="7864CADA" w14:textId="554DD81A" w:rsidR="006321F3" w:rsidRPr="00C12181" w:rsidRDefault="006321F3" w:rsidP="001963BB">
                              <w:pPr>
                                <w:pStyle w:val="Quote"/>
                                <w:shd w:val="clear" w:color="auto" w:fill="FFFFC7"/>
                                <w:rPr>
                                  <w:rFonts w:ascii="Arial" w:hAnsi="Arial" w:cs="Arial"/>
                                  <w:i w:val="0"/>
                                  <w:iCs/>
                                  <w:color w:val="auto"/>
                                  <w:sz w:val="18"/>
                                  <w:szCs w:val="18"/>
                                </w:rPr>
                              </w:pPr>
                              <w:r w:rsidRPr="00C12181">
                                <w:rPr>
                                  <w:rFonts w:ascii="Arial" w:hAnsi="Arial" w:cs="Arial"/>
                                  <w:b w:val="0"/>
                                  <w:bCs/>
                                  <w:i w:val="0"/>
                                  <w:iCs/>
                                  <w:color w:val="auto"/>
                                  <w:sz w:val="18"/>
                                  <w:szCs w:val="18"/>
                                </w:rPr>
                                <w:t>You can send us your feedback direct by using our website?   There is a tab titled: Did you get great care?</w:t>
                              </w:r>
                            </w:p>
                            <w:p w14:paraId="72203D29" w14:textId="37185A32" w:rsidR="006321F3" w:rsidRPr="00C12181" w:rsidRDefault="006321F3" w:rsidP="001963BB">
                              <w:pPr>
                                <w:shd w:val="clear" w:color="auto" w:fill="FFFFC7"/>
                                <w:jc w:val="center"/>
                                <w:rPr>
                                  <w:rFonts w:ascii="Arial" w:hAnsi="Arial" w:cs="Arial"/>
                                  <w:iCs/>
                                  <w:sz w:val="18"/>
                                  <w:szCs w:val="18"/>
                                </w:rPr>
                              </w:pPr>
                              <w:r w:rsidRPr="00C12181">
                                <w:rPr>
                                  <w:rFonts w:ascii="Arial" w:hAnsi="Arial" w:cs="Arial"/>
                                  <w:iCs/>
                                  <w:sz w:val="18"/>
                                  <w:szCs w:val="18"/>
                                </w:rPr>
                                <w:t>By submitting your feedback, you can help improve our service</w:t>
                              </w:r>
                            </w:p>
                          </w:txbxContent>
                        </v:textbox>
                      </v:shape>
                      <w10:anchorlock/>
                    </v:group>
                  </w:pict>
                </mc:Fallback>
              </mc:AlternateContent>
            </w:r>
          </w:p>
        </w:tc>
      </w:tr>
      <w:tr w:rsidR="00D636D7" w:rsidRPr="00D636D7" w14:paraId="6FF2DD2B" w14:textId="77777777" w:rsidTr="006321F3">
        <w:trPr>
          <w:trHeight w:val="2701"/>
          <w:jc w:val="center"/>
        </w:trPr>
        <w:tc>
          <w:tcPr>
            <w:tcW w:w="5561" w:type="dxa"/>
            <w:gridSpan w:val="2"/>
          </w:tcPr>
          <w:p w14:paraId="564A8931" w14:textId="47FA9799" w:rsidR="00D636D7" w:rsidRPr="00D636D7" w:rsidRDefault="006321F3" w:rsidP="00C03D04">
            <w:r w:rsidRPr="00D636D7">
              <w:rPr>
                <w:noProof/>
              </w:rPr>
              <w:lastRenderedPageBreak/>
              <mc:AlternateContent>
                <mc:Choice Requires="wps">
                  <w:drawing>
                    <wp:inline distT="0" distB="0" distL="0" distR="0" wp14:anchorId="7396A724" wp14:editId="7596F2C1">
                      <wp:extent cx="3383280" cy="1480820"/>
                      <wp:effectExtent l="0" t="0" r="7620" b="5080"/>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solidFill>
                              <a:ln>
                                <a:noFill/>
                              </a:ln>
                            </wps:spPr>
                            <wps:txbx>
                              <w:txbxContent>
                                <w:p w14:paraId="0A06F53B" w14:textId="4F6E9DAB" w:rsidR="006321F3" w:rsidRPr="008C24B3" w:rsidRDefault="001963BB" w:rsidP="006321F3">
                                  <w:pPr>
                                    <w:pStyle w:val="ContactDetails"/>
                                  </w:pPr>
                                  <w:r>
                                    <w:t xml:space="preserve">Community Pharmacy </w:t>
                                  </w:r>
                                  <w:r w:rsidR="00092360">
                                    <w:t>Consultation Service</w:t>
                                  </w:r>
                                </w:p>
                              </w:txbxContent>
                            </wps:txbx>
                            <wps:bodyPr rot="0" vert="horz" wrap="square" lIns="0" tIns="251999" rIns="0" bIns="0" anchor="ctr" anchorCtr="0" upright="1">
                              <a:noAutofit/>
                            </wps:bodyPr>
                          </wps:wsp>
                        </a:graphicData>
                      </a:graphic>
                    </wp:inline>
                  </w:drawing>
                </mc:Choice>
                <mc:Fallback>
                  <w:pict>
                    <v:shape w14:anchorId="7396A724" id="Freeform 11" o:spid="_x0000_s1029"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" adj="-11796480,,5400" path="m4548,l,,,2331r5440,l5440,670,4548,xe" fillcolor="#1b74bc [3204]" stroked="f">
                      <v:stroke joinstyle="miter"/>
                      <v:formulas/>
                      <v:path arrowok="t" o:connecttype="custom" o:connectlocs="2828002,0;0,0;0,1480185;3382658,1480185;3382658,425450;2828002,0" o:connectangles="0,0,0,0,0,0" textboxrect="0,0,5441,2332"/>
                      <v:textbox inset="0,6.99997mm,0,0">
                        <w:txbxContent>
                          <w:p w14:paraId="0A06F53B" w14:textId="4F6E9DAB" w:rsidR="006321F3" w:rsidRPr="008C24B3" w:rsidRDefault="001963BB" w:rsidP="006321F3">
                            <w:pPr>
                              <w:pStyle w:val="ContactDetails"/>
                            </w:pPr>
                            <w:r>
                              <w:t xml:space="preserve">Community Pharmacy </w:t>
                            </w:r>
                            <w:r w:rsidR="00092360">
                              <w:t>Consultation Service</w:t>
                            </w:r>
                          </w:p>
                        </w:txbxContent>
                      </v:textbox>
                      <w10:anchorlock/>
                    </v:shape>
                  </w:pict>
                </mc:Fallback>
              </mc:AlternateContent>
            </w:r>
          </w:p>
        </w:tc>
        <w:tc>
          <w:tcPr>
            <w:tcW w:w="5561" w:type="dxa"/>
            <w:gridSpan w:val="2"/>
          </w:tcPr>
          <w:p w14:paraId="047DFA2A" w14:textId="09344AAF" w:rsidR="00D636D7" w:rsidRPr="00D636D7" w:rsidRDefault="006321F3" w:rsidP="00C03D04">
            <w:r w:rsidRPr="00D636D7">
              <w:rPr>
                <w:noProof/>
              </w:rPr>
              <mc:AlternateContent>
                <mc:Choice Requires="wps">
                  <w:drawing>
                    <wp:inline distT="0" distB="0" distL="0" distR="0" wp14:anchorId="3621C815" wp14:editId="60C5C07B">
                      <wp:extent cx="3383280" cy="1480820"/>
                      <wp:effectExtent l="0" t="0" r="7620" b="5080"/>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2">
                                  <a:lumMod val="75000"/>
                                </a:schemeClr>
                              </a:solidFill>
                              <a:ln>
                                <a:noFill/>
                              </a:ln>
                            </wps:spPr>
                            <wps:txbx>
                              <w:txbxContent>
                                <w:p w14:paraId="0CBEA7B4" w14:textId="3117AC18" w:rsidR="006321F3" w:rsidRPr="008C24B3" w:rsidRDefault="001963BB" w:rsidP="006321F3">
                                  <w:pPr>
                                    <w:pStyle w:val="PhoneEmailWeb"/>
                                  </w:pPr>
                                  <w:r>
                                    <w:t>What is a Care Navigator?</w:t>
                                  </w:r>
                                </w:p>
                              </w:txbxContent>
                            </wps:txbx>
                            <wps:bodyPr rot="0" vert="horz" wrap="square" lIns="0" tIns="251999" rIns="0" bIns="0" anchor="ctr" anchorCtr="0" upright="1">
                              <a:noAutofit/>
                            </wps:bodyPr>
                          </wps:wsp>
                        </a:graphicData>
                      </a:graphic>
                    </wp:inline>
                  </w:drawing>
                </mc:Choice>
                <mc:Fallback>
                  <w:pict>
                    <v:shape w14:anchorId="3621C815" id="_x0000_s1030"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" adj="-11796480,,5400" path="m4548,l,,,2331r5440,l5440,670,4548,xe" fillcolor="#0075a2 [2405]" stroked="f">
                      <v:stroke joinstyle="miter"/>
                      <v:formulas/>
                      <v:path arrowok="t" o:connecttype="custom" o:connectlocs="2828002,0;0,0;0,1480185;3382658,1480185;3382658,425450;2828002,0" o:connectangles="0,0,0,0,0,0" textboxrect="0,0,5441,2332"/>
                      <v:textbox inset="0,6.99997mm,0,0">
                        <w:txbxContent>
                          <w:p w14:paraId="0CBEA7B4" w14:textId="3117AC18" w:rsidR="006321F3" w:rsidRPr="008C24B3" w:rsidRDefault="001963BB" w:rsidP="006321F3">
                            <w:pPr>
                              <w:pStyle w:val="PhoneEmailWeb"/>
                            </w:pPr>
                            <w:r>
                              <w:t>What is a Care Navigator?</w:t>
                            </w:r>
                          </w:p>
                        </w:txbxContent>
                      </v:textbox>
                      <w10:anchorlock/>
                    </v:shape>
                  </w:pict>
                </mc:Fallback>
              </mc:AlternateContent>
            </w:r>
          </w:p>
        </w:tc>
      </w:tr>
      <w:tr w:rsidR="00D636D7" w:rsidRPr="00D636D7" w14:paraId="376E30EF" w14:textId="77777777" w:rsidTr="006019FA">
        <w:trPr>
          <w:trHeight w:val="2400"/>
          <w:jc w:val="center"/>
        </w:trPr>
        <w:tc>
          <w:tcPr>
            <w:tcW w:w="5561" w:type="dxa"/>
            <w:gridSpan w:val="2"/>
          </w:tcPr>
          <w:p w14:paraId="2B998651" w14:textId="4DFE1E4F" w:rsidR="00092360" w:rsidRPr="00092360" w:rsidRDefault="00092360" w:rsidP="00092360">
            <w:pPr>
              <w:widowControl/>
              <w:shd w:val="clear" w:color="auto" w:fill="FFFFFF"/>
              <w:autoSpaceDE/>
              <w:autoSpaceDN/>
              <w:adjustRightInd/>
              <w:spacing w:after="225"/>
              <w:textAlignment w:val="baseline"/>
              <w:rPr>
                <w:rFonts w:ascii="Arial" w:hAnsi="Arial" w:cs="Arial"/>
                <w:color w:val="202A30"/>
                <w:lang w:val="en-GB" w:eastAsia="en-GB"/>
              </w:rPr>
            </w:pPr>
            <w:r w:rsidRPr="00092360">
              <w:rPr>
                <w:rFonts w:ascii="Arial" w:hAnsi="Arial" w:cs="Arial"/>
                <w:color w:val="202A30"/>
                <w:lang w:val="en-GB" w:eastAsia="en-GB"/>
              </w:rPr>
              <w:t>The NHS Community Pharmacist Consultation Service (CPCS) was launched by NHS England to facilitate patients having a same day appointment with their community pharmacist for minor illness, improving access to services and providing more convenient treatment closer to patients’ homes</w:t>
            </w:r>
            <w:r w:rsidR="00357BD6">
              <w:rPr>
                <w:rFonts w:ascii="Arial" w:hAnsi="Arial" w:cs="Arial"/>
                <w:color w:val="202A30"/>
                <w:lang w:val="en-GB" w:eastAsia="en-GB"/>
              </w:rPr>
              <w:t xml:space="preserve"> or workplaces</w:t>
            </w:r>
            <w:r w:rsidRPr="00092360">
              <w:rPr>
                <w:rFonts w:ascii="Arial" w:hAnsi="Arial" w:cs="Arial"/>
                <w:color w:val="202A30"/>
                <w:lang w:val="en-GB" w:eastAsia="en-GB"/>
              </w:rPr>
              <w:t>.</w:t>
            </w:r>
          </w:p>
          <w:p w14:paraId="1415542F" w14:textId="781D6D30" w:rsidR="00092360" w:rsidRDefault="00092360" w:rsidP="00092360">
            <w:pPr>
              <w:widowControl/>
              <w:shd w:val="clear" w:color="auto" w:fill="FFFFFF"/>
              <w:autoSpaceDE/>
              <w:autoSpaceDN/>
              <w:adjustRightInd/>
              <w:spacing w:after="225"/>
              <w:textAlignment w:val="baseline"/>
              <w:rPr>
                <w:rFonts w:ascii="Arial" w:hAnsi="Arial" w:cs="Arial"/>
                <w:color w:val="202A30"/>
                <w:lang w:val="en-GB" w:eastAsia="en-GB"/>
              </w:rPr>
            </w:pPr>
            <w:r w:rsidRPr="00092360">
              <w:rPr>
                <w:rFonts w:ascii="Arial" w:hAnsi="Arial" w:cs="Arial"/>
                <w:color w:val="202A30"/>
                <w:lang w:val="en-GB" w:eastAsia="en-GB"/>
              </w:rPr>
              <w:t xml:space="preserve">The service is helping to alleviate pressure on GP appointments and emergency departments, in addition to harnessing the skills and medicines knowledge of pharmacists. </w:t>
            </w:r>
          </w:p>
          <w:p w14:paraId="4C7745C6" w14:textId="58CAF375" w:rsidR="00092360" w:rsidRDefault="00092360" w:rsidP="00092360">
            <w:pPr>
              <w:widowControl/>
              <w:shd w:val="clear" w:color="auto" w:fill="FFFFFF"/>
              <w:autoSpaceDE/>
              <w:autoSpaceDN/>
              <w:adjustRightInd/>
              <w:spacing w:after="225"/>
              <w:textAlignment w:val="baseline"/>
              <w:rPr>
                <w:rFonts w:ascii="Arial" w:hAnsi="Arial" w:cs="Arial"/>
                <w:color w:val="202A30"/>
                <w:shd w:val="clear" w:color="auto" w:fill="FFFFFF"/>
              </w:rPr>
            </w:pPr>
            <w:r w:rsidRPr="00092360">
              <w:rPr>
                <w:rFonts w:ascii="Arial" w:hAnsi="Arial" w:cs="Arial"/>
                <w:color w:val="202A30"/>
                <w:shd w:val="clear" w:color="auto" w:fill="FFFFFF"/>
              </w:rPr>
              <w:t>The practice reception care navigator, practice nurse or GP, makes a digital referral to a convenient pharmacy, where the patient will receive pharmacist advice and treatment for a range of minor illnesses</w:t>
            </w:r>
            <w:r w:rsidR="00357BD6">
              <w:rPr>
                <w:rFonts w:ascii="Arial" w:hAnsi="Arial" w:cs="Arial"/>
                <w:color w:val="202A30"/>
                <w:shd w:val="clear" w:color="auto" w:fill="FFFFFF"/>
              </w:rPr>
              <w:t>.</w:t>
            </w:r>
          </w:p>
          <w:p w14:paraId="141FA9A9" w14:textId="53B40C84" w:rsidR="00092360" w:rsidRDefault="00092360" w:rsidP="00092360">
            <w:pPr>
              <w:widowControl/>
              <w:shd w:val="clear" w:color="auto" w:fill="FFFFFF"/>
              <w:autoSpaceDE/>
              <w:autoSpaceDN/>
              <w:adjustRightInd/>
              <w:spacing w:after="225"/>
              <w:textAlignment w:val="baseline"/>
              <w:rPr>
                <w:rFonts w:ascii="Arial" w:hAnsi="Arial" w:cs="Arial"/>
                <w:color w:val="202A30"/>
                <w:lang w:val="en-GB" w:eastAsia="en-GB"/>
              </w:rPr>
            </w:pPr>
            <w:r w:rsidRPr="00092360">
              <w:rPr>
                <w:rFonts w:ascii="Arial" w:hAnsi="Arial" w:cs="Arial"/>
                <w:color w:val="202A30"/>
                <w:lang w:val="en-GB" w:eastAsia="en-GB"/>
              </w:rPr>
              <w:t>Should the patient need to be escalated or referred to an alternative service, the pharmacist can arrange this</w:t>
            </w:r>
            <w:r w:rsidR="00357BD6">
              <w:rPr>
                <w:rFonts w:ascii="Arial" w:hAnsi="Arial" w:cs="Arial"/>
                <w:color w:val="202A30"/>
                <w:lang w:val="en-GB" w:eastAsia="en-GB"/>
              </w:rPr>
              <w:t>.</w:t>
            </w:r>
          </w:p>
          <w:p w14:paraId="3D5108E2" w14:textId="79C8AD89" w:rsidR="00357BD6" w:rsidRPr="00092360" w:rsidRDefault="00357BD6" w:rsidP="00092360">
            <w:pPr>
              <w:widowControl/>
              <w:shd w:val="clear" w:color="auto" w:fill="FFFFFF"/>
              <w:autoSpaceDE/>
              <w:autoSpaceDN/>
              <w:adjustRightInd/>
              <w:spacing w:after="225"/>
              <w:textAlignment w:val="baseline"/>
              <w:rPr>
                <w:rFonts w:ascii="Arial" w:hAnsi="Arial" w:cs="Arial"/>
                <w:color w:val="202A30"/>
                <w:lang w:val="en-GB" w:eastAsia="en-GB"/>
              </w:rPr>
            </w:pPr>
            <w:r>
              <w:rPr>
                <w:rFonts w:ascii="Arial" w:hAnsi="Arial" w:cs="Arial"/>
                <w:color w:val="202A30"/>
                <w:lang w:val="en-GB" w:eastAsia="en-GB"/>
              </w:rPr>
              <w:t xml:space="preserve">For more </w:t>
            </w:r>
            <w:r w:rsidR="00224343">
              <w:rPr>
                <w:rFonts w:ascii="Arial" w:hAnsi="Arial" w:cs="Arial"/>
                <w:color w:val="202A30"/>
                <w:lang w:val="en-GB" w:eastAsia="en-GB"/>
              </w:rPr>
              <w:t>information,</w:t>
            </w:r>
            <w:r>
              <w:rPr>
                <w:rFonts w:ascii="Arial" w:hAnsi="Arial" w:cs="Arial"/>
                <w:color w:val="202A30"/>
                <w:lang w:val="en-GB" w:eastAsia="en-GB"/>
              </w:rPr>
              <w:t xml:space="preserve"> please visit our website where Kathryn, our pharmacist, has provided more detail about this service and what it means for our patients. </w:t>
            </w:r>
          </w:p>
          <w:p w14:paraId="3ECDC5BF" w14:textId="77777777" w:rsidR="00092360" w:rsidRPr="00092360" w:rsidRDefault="00092360" w:rsidP="00092360">
            <w:pPr>
              <w:widowControl/>
              <w:shd w:val="clear" w:color="auto" w:fill="FFFFFF"/>
              <w:autoSpaceDE/>
              <w:autoSpaceDN/>
              <w:adjustRightInd/>
              <w:spacing w:after="225"/>
              <w:textAlignment w:val="baseline"/>
              <w:rPr>
                <w:rFonts w:ascii="Roboto" w:hAnsi="Roboto" w:cs="Times New Roman"/>
                <w:color w:val="202A30"/>
                <w:sz w:val="27"/>
                <w:szCs w:val="27"/>
                <w:lang w:val="en-GB" w:eastAsia="en-GB"/>
              </w:rPr>
            </w:pPr>
          </w:p>
          <w:p w14:paraId="531BB880" w14:textId="6626C603" w:rsidR="006321F3" w:rsidRPr="00AD2578" w:rsidRDefault="006321F3" w:rsidP="00C03D04">
            <w:pPr>
              <w:rPr>
                <w:rFonts w:ascii="Arial" w:hAnsi="Arial" w:cs="Arial"/>
              </w:rPr>
            </w:pPr>
          </w:p>
        </w:tc>
        <w:tc>
          <w:tcPr>
            <w:tcW w:w="5561" w:type="dxa"/>
            <w:gridSpan w:val="2"/>
          </w:tcPr>
          <w:p w14:paraId="636C5D48" w14:textId="5A321E08" w:rsidR="001963BB" w:rsidRPr="00092360" w:rsidRDefault="001963BB" w:rsidP="006321F3">
            <w:pPr>
              <w:rPr>
                <w:rFonts w:ascii="Arial" w:hAnsi="Arial" w:cs="Arial"/>
              </w:rPr>
            </w:pPr>
            <w:r w:rsidRPr="00092360">
              <w:rPr>
                <w:rFonts w:ascii="Arial" w:hAnsi="Arial" w:cs="Arial"/>
              </w:rPr>
              <w:t xml:space="preserve">A Care Navigator is someone who works in the reception area of your local GP Practice, whose job it is to support you in getting the help you need. Care Navigators undergo training and, as part of their role, have access to a directory of services to help get you to the right place, at the right time. </w:t>
            </w:r>
          </w:p>
          <w:p w14:paraId="657F29B9" w14:textId="5A708F6C" w:rsidR="00092360" w:rsidRPr="00092360" w:rsidRDefault="001963BB" w:rsidP="006321F3">
            <w:pPr>
              <w:rPr>
                <w:rFonts w:ascii="Arial" w:hAnsi="Arial" w:cs="Arial"/>
              </w:rPr>
            </w:pPr>
            <w:r w:rsidRPr="00092360">
              <w:rPr>
                <w:rFonts w:ascii="Arial" w:hAnsi="Arial" w:cs="Arial"/>
              </w:rPr>
              <w:t>To enable them to do this, they will ask you some questions about your condition. They will help you to play an active role in managing your own health. When directing you to the most appropriate service for your needs, they may also help you with things like booking an appointment.</w:t>
            </w:r>
          </w:p>
          <w:p w14:paraId="73D7B090" w14:textId="775F88F5" w:rsidR="001963BB" w:rsidRDefault="001963BB" w:rsidP="006321F3"/>
          <w:p w14:paraId="27161385" w14:textId="0271C9E6" w:rsidR="00695683" w:rsidRDefault="00695683" w:rsidP="006321F3"/>
          <w:p w14:paraId="625B2EAE" w14:textId="5F1AB6E8" w:rsidR="00695683" w:rsidRDefault="00695683" w:rsidP="006321F3"/>
          <w:p w14:paraId="1EE7D021" w14:textId="3E284067" w:rsidR="00695683" w:rsidRDefault="00695683" w:rsidP="006321F3"/>
          <w:p w14:paraId="293B9506" w14:textId="6DD0C657" w:rsidR="00695683" w:rsidRDefault="00695683" w:rsidP="006321F3"/>
          <w:p w14:paraId="7D55FC86" w14:textId="66C5A9DF" w:rsidR="00695683" w:rsidRDefault="00695683" w:rsidP="006321F3"/>
          <w:p w14:paraId="4812C054" w14:textId="12693B13" w:rsidR="00695683" w:rsidRDefault="00695683" w:rsidP="006321F3"/>
          <w:p w14:paraId="6A0BF23C" w14:textId="77777777" w:rsidR="00695683" w:rsidRDefault="00695683" w:rsidP="006321F3"/>
          <w:p w14:paraId="1430253F" w14:textId="77777777" w:rsidR="001963BB" w:rsidRDefault="001963BB" w:rsidP="006321F3"/>
          <w:p w14:paraId="7833B44B" w14:textId="6E7BEE1A" w:rsidR="006321F3" w:rsidRDefault="006321F3" w:rsidP="006321F3">
            <w:pPr>
              <w:rPr>
                <w:rFonts w:ascii="Arial" w:hAnsi="Arial" w:cs="Arial"/>
              </w:rPr>
            </w:pPr>
          </w:p>
          <w:p w14:paraId="65AFDC5A" w14:textId="7CAC1C97" w:rsidR="006321F3" w:rsidRPr="00151FE5" w:rsidRDefault="006321F3" w:rsidP="006321F3">
            <w:pPr>
              <w:rPr>
                <w:rFonts w:ascii="Arial" w:hAnsi="Arial" w:cs="Arial"/>
              </w:rPr>
            </w:pPr>
          </w:p>
          <w:p w14:paraId="6981E655" w14:textId="5E46F54B" w:rsidR="006321F3" w:rsidRPr="00D636D7" w:rsidRDefault="006321F3" w:rsidP="006321F3">
            <w:pPr>
              <w:rPr>
                <w:noProof/>
              </w:rPr>
            </w:pPr>
          </w:p>
        </w:tc>
      </w:tr>
    </w:tbl>
    <w:p w14:paraId="1B21B66C" w14:textId="77600A73" w:rsidR="006321F3" w:rsidRDefault="006321F3" w:rsidP="006563D7">
      <w:pPr>
        <w:pStyle w:val="NoSpacing"/>
        <w:rPr>
          <w:sz w:val="10"/>
        </w:rPr>
      </w:pPr>
    </w:p>
    <w:p w14:paraId="3A7DC6FA" w14:textId="06473F90" w:rsidR="006321F3" w:rsidRDefault="006321F3" w:rsidP="006563D7">
      <w:pPr>
        <w:pStyle w:val="NoSpacing"/>
        <w:rPr>
          <w:sz w:val="10"/>
        </w:rPr>
      </w:pPr>
    </w:p>
    <w:p w14:paraId="765E2983" w14:textId="156B7B42" w:rsidR="006321F3" w:rsidRDefault="006321F3" w:rsidP="006563D7">
      <w:pPr>
        <w:pStyle w:val="NoSpacing"/>
        <w:rPr>
          <w:sz w:val="10"/>
        </w:rPr>
      </w:pPr>
    </w:p>
    <w:p w14:paraId="57643F68" w14:textId="21FA945E" w:rsidR="006321F3" w:rsidRDefault="006321F3" w:rsidP="006563D7">
      <w:pPr>
        <w:pStyle w:val="NoSpacing"/>
        <w:rPr>
          <w:sz w:val="10"/>
        </w:rPr>
      </w:pPr>
      <w:r w:rsidRPr="00D636D7">
        <w:rPr>
          <w:noProof/>
        </w:rPr>
        <w:lastRenderedPageBreak/>
        <mc:AlternateContent>
          <mc:Choice Requires="wps">
            <w:drawing>
              <wp:inline distT="0" distB="0" distL="0" distR="0" wp14:anchorId="5858005C" wp14:editId="4312B47F">
                <wp:extent cx="3213100" cy="1480820"/>
                <wp:effectExtent l="0" t="0" r="6350" b="5080"/>
                <wp:docPr id="2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10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solidFill>
                        <a:ln>
                          <a:noFill/>
                        </a:ln>
                      </wps:spPr>
                      <wps:txbx>
                        <w:txbxContent>
                          <w:p w14:paraId="128416F7" w14:textId="36136901" w:rsidR="006321F3" w:rsidRPr="008C24B3" w:rsidRDefault="006321F3" w:rsidP="006321F3">
                            <w:pPr>
                              <w:pStyle w:val="ContactDetails"/>
                            </w:pPr>
                            <w:r>
                              <w:t xml:space="preserve">Travel clinics </w:t>
                            </w:r>
                          </w:p>
                        </w:txbxContent>
                      </wps:txbx>
                      <wps:bodyPr rot="0" vert="horz" wrap="square" lIns="0" tIns="251999" rIns="0" bIns="0" anchor="ctr" anchorCtr="0" upright="1">
                        <a:noAutofit/>
                      </wps:bodyPr>
                    </wps:wsp>
                  </a:graphicData>
                </a:graphic>
              </wp:inline>
            </w:drawing>
          </mc:Choice>
          <mc:Fallback>
            <w:pict>
              <v:shape w14:anchorId="5858005C" id="_x0000_s1031" style="width:253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" adj="-11796480,,5400" path="m4548,l,,,2331r5440,l5440,670,4548,xe" fillcolor="#1b74bc [3204]" stroked="f">
                <v:stroke joinstyle="miter"/>
                <v:formulas/>
                <v:path arrowok="t" o:connecttype="custom" o:connectlocs="2685752,0;0,0;0,1480185;3212509,1480185;3212509,425450;2685752,0" o:connectangles="0,0,0,0,0,0" textboxrect="0,0,5441,2332"/>
                <v:textbox inset="0,6.99997mm,0,0">
                  <w:txbxContent>
                    <w:p w14:paraId="128416F7" w14:textId="36136901" w:rsidR="006321F3" w:rsidRPr="008C24B3" w:rsidRDefault="006321F3" w:rsidP="006321F3">
                      <w:pPr>
                        <w:pStyle w:val="ContactDetails"/>
                      </w:pPr>
                      <w:r>
                        <w:t xml:space="preserve">Travel clinics </w:t>
                      </w:r>
                    </w:p>
                  </w:txbxContent>
                </v:textbox>
                <w10:anchorlock/>
              </v:shape>
            </w:pict>
          </mc:Fallback>
        </mc:AlternateContent>
      </w:r>
      <w:r>
        <w:rPr>
          <w:sz w:val="10"/>
        </w:rPr>
        <w:t xml:space="preserve">    </w:t>
      </w:r>
      <w:r w:rsidRPr="00D636D7">
        <w:rPr>
          <w:noProof/>
        </w:rPr>
        <mc:AlternateContent>
          <mc:Choice Requires="wps">
            <w:drawing>
              <wp:inline distT="0" distB="0" distL="0" distR="0" wp14:anchorId="251A9605" wp14:editId="07F9F651">
                <wp:extent cx="3383280" cy="1480820"/>
                <wp:effectExtent l="0" t="0" r="7620" b="5080"/>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2">
                            <a:lumMod val="75000"/>
                          </a:schemeClr>
                        </a:solidFill>
                        <a:ln>
                          <a:noFill/>
                        </a:ln>
                      </wps:spPr>
                      <wps:txbx>
                        <w:txbxContent>
                          <w:p w14:paraId="18842E8D" w14:textId="2C7F9038" w:rsidR="006321F3" w:rsidRPr="008C24B3" w:rsidRDefault="001963BB" w:rsidP="006321F3">
                            <w:pPr>
                              <w:pStyle w:val="PhoneEmailWeb"/>
                            </w:pPr>
                            <w:r>
                              <w:t>Cervical Screening Awareness week</w:t>
                            </w:r>
                          </w:p>
                        </w:txbxContent>
                      </wps:txbx>
                      <wps:bodyPr rot="0" vert="horz" wrap="square" lIns="0" tIns="251999" rIns="0" bIns="0" anchor="ctr" anchorCtr="0" upright="1">
                        <a:noAutofit/>
                      </wps:bodyPr>
                    </wps:wsp>
                  </a:graphicData>
                </a:graphic>
              </wp:inline>
            </w:drawing>
          </mc:Choice>
          <mc:Fallback>
            <w:pict>
              <v:shape w14:anchorId="251A9605" id="_x0000_s1032"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" adj="-11796480,,5400" path="m4548,l,,,2331r5440,l5440,670,4548,xe" fillcolor="#0075a2 [2405]" stroked="f">
                <v:stroke joinstyle="miter"/>
                <v:formulas/>
                <v:path arrowok="t" o:connecttype="custom" o:connectlocs="2828002,0;0,0;0,1480185;3382658,1480185;3382658,425450;2828002,0" o:connectangles="0,0,0,0,0,0" textboxrect="0,0,5441,2332"/>
                <v:textbox inset="0,6.99997mm,0,0">
                  <w:txbxContent>
                    <w:p w14:paraId="18842E8D" w14:textId="2C7F9038" w:rsidR="006321F3" w:rsidRPr="008C24B3" w:rsidRDefault="001963BB" w:rsidP="006321F3">
                      <w:pPr>
                        <w:pStyle w:val="PhoneEmailWeb"/>
                      </w:pPr>
                      <w:r>
                        <w:t>Cervical Screening Awareness week</w:t>
                      </w:r>
                    </w:p>
                  </w:txbxContent>
                </v:textbox>
                <w10:anchorlock/>
              </v:shape>
            </w:pict>
          </mc:Fallback>
        </mc:AlternateContent>
      </w:r>
    </w:p>
    <w:p w14:paraId="5244A03B" w14:textId="2DC3C8CF" w:rsidR="006321F3" w:rsidRDefault="006321F3" w:rsidP="006563D7">
      <w:pPr>
        <w:pStyle w:val="NoSpacing"/>
        <w:rPr>
          <w:sz w:val="10"/>
        </w:rPr>
      </w:pPr>
    </w:p>
    <w:p w14:paraId="4AFB6AB7" w14:textId="2A39CD31" w:rsidR="006321F3" w:rsidRDefault="006321F3" w:rsidP="006563D7">
      <w:pPr>
        <w:pStyle w:val="NoSpacing"/>
        <w:rPr>
          <w:sz w:val="10"/>
        </w:rPr>
      </w:pPr>
    </w:p>
    <w:p w14:paraId="06819B0F" w14:textId="35264227" w:rsidR="006321F3" w:rsidRDefault="006321F3" w:rsidP="006563D7">
      <w:pPr>
        <w:pStyle w:val="NoSpacing"/>
        <w:rPr>
          <w:sz w:val="10"/>
        </w:rPr>
      </w:pPr>
    </w:p>
    <w:tbl>
      <w:tblPr>
        <w:tblW w:w="5182" w:type="pct"/>
        <w:jc w:val="center"/>
        <w:tblLayout w:type="fixed"/>
        <w:tblCellMar>
          <w:left w:w="115" w:type="dxa"/>
          <w:right w:w="115" w:type="dxa"/>
        </w:tblCellMar>
        <w:tblLook w:val="0600" w:firstRow="0" w:lastRow="0" w:firstColumn="0" w:lastColumn="0" w:noHBand="1" w:noVBand="1"/>
      </w:tblPr>
      <w:tblGrid>
        <w:gridCol w:w="3759"/>
        <w:gridCol w:w="1641"/>
        <w:gridCol w:w="2076"/>
        <w:gridCol w:w="3324"/>
        <w:gridCol w:w="393"/>
      </w:tblGrid>
      <w:tr w:rsidR="006321F3" w:rsidRPr="00D636D7" w14:paraId="129F8E5D" w14:textId="77777777" w:rsidTr="00526370">
        <w:trPr>
          <w:gridAfter w:val="1"/>
          <w:wAfter w:w="393" w:type="dxa"/>
          <w:trHeight w:val="2134"/>
          <w:jc w:val="center"/>
        </w:trPr>
        <w:tc>
          <w:tcPr>
            <w:tcW w:w="5400" w:type="dxa"/>
            <w:gridSpan w:val="2"/>
          </w:tcPr>
          <w:p w14:paraId="5234FBC0" w14:textId="77777777" w:rsidR="006321F3" w:rsidRPr="00C12181" w:rsidRDefault="006321F3" w:rsidP="006321F3">
            <w:pPr>
              <w:rPr>
                <w:rFonts w:ascii="Arial" w:hAnsi="Arial" w:cs="Arial"/>
              </w:rPr>
            </w:pPr>
            <w:r w:rsidRPr="00C12181">
              <w:rPr>
                <w:rFonts w:ascii="Arial" w:hAnsi="Arial" w:cs="Arial"/>
              </w:rPr>
              <w:t>If you are planning to travel abroad this year, you may need to be vaccinated against serious infectious diseases found overseas. These may be vaccines that are not included in the UK routine vaccination programme.</w:t>
            </w:r>
          </w:p>
          <w:p w14:paraId="55CF5233" w14:textId="55AAE1C5" w:rsidR="006321F3" w:rsidRPr="00C12181" w:rsidRDefault="006321F3" w:rsidP="006321F3">
            <w:pPr>
              <w:rPr>
                <w:rStyle w:val="Heading1Char"/>
                <w:rFonts w:ascii="Arial" w:hAnsi="Arial" w:cs="Arial"/>
                <w:sz w:val="22"/>
                <w:szCs w:val="22"/>
              </w:rPr>
            </w:pPr>
            <w:r w:rsidRPr="00C12181">
              <w:rPr>
                <w:rFonts w:ascii="Arial" w:hAnsi="Arial" w:cs="Arial"/>
              </w:rPr>
              <w:t>Catshill Village Surgery can provide free NHS vaccinations and travel health advice, which is specific to the country you are visiting.  This includes</w:t>
            </w:r>
          </w:p>
          <w:p w14:paraId="652AE5A2" w14:textId="77777777" w:rsidR="006321F3" w:rsidRPr="00C12181" w:rsidRDefault="006321F3" w:rsidP="006321F3">
            <w:pPr>
              <w:pStyle w:val="ListParagraph"/>
              <w:widowControl/>
              <w:numPr>
                <w:ilvl w:val="0"/>
                <w:numId w:val="1"/>
              </w:numPr>
              <w:autoSpaceDE/>
              <w:autoSpaceDN/>
              <w:adjustRightInd/>
              <w:spacing w:line="276" w:lineRule="auto"/>
              <w:contextualSpacing/>
              <w:rPr>
                <w:rFonts w:ascii="Arial" w:hAnsi="Arial" w:cs="Arial"/>
                <w:sz w:val="22"/>
                <w:szCs w:val="22"/>
              </w:rPr>
            </w:pPr>
            <w:proofErr w:type="spellStart"/>
            <w:r w:rsidRPr="00C12181">
              <w:rPr>
                <w:rFonts w:ascii="Arial" w:hAnsi="Arial" w:cs="Arial"/>
                <w:sz w:val="22"/>
                <w:szCs w:val="22"/>
              </w:rPr>
              <w:t>Diptheria</w:t>
            </w:r>
            <w:proofErr w:type="spellEnd"/>
            <w:r w:rsidRPr="00C12181">
              <w:rPr>
                <w:rFonts w:ascii="Arial" w:hAnsi="Arial" w:cs="Arial"/>
                <w:sz w:val="22"/>
                <w:szCs w:val="22"/>
              </w:rPr>
              <w:t>, Tetanus and Polio</w:t>
            </w:r>
          </w:p>
          <w:p w14:paraId="39B8561D" w14:textId="77777777" w:rsidR="006321F3" w:rsidRPr="00C12181" w:rsidRDefault="006321F3" w:rsidP="006321F3">
            <w:pPr>
              <w:pStyle w:val="ListParagraph"/>
              <w:widowControl/>
              <w:numPr>
                <w:ilvl w:val="0"/>
                <w:numId w:val="1"/>
              </w:numPr>
              <w:autoSpaceDE/>
              <w:autoSpaceDN/>
              <w:adjustRightInd/>
              <w:spacing w:line="276" w:lineRule="auto"/>
              <w:contextualSpacing/>
              <w:rPr>
                <w:rFonts w:ascii="Arial" w:hAnsi="Arial" w:cs="Arial"/>
                <w:sz w:val="22"/>
                <w:szCs w:val="22"/>
              </w:rPr>
            </w:pPr>
            <w:r w:rsidRPr="00C12181">
              <w:rPr>
                <w:rFonts w:ascii="Arial" w:hAnsi="Arial" w:cs="Arial"/>
                <w:sz w:val="22"/>
                <w:szCs w:val="22"/>
              </w:rPr>
              <w:t>Hepatitis A</w:t>
            </w:r>
          </w:p>
          <w:p w14:paraId="6FCC5D57" w14:textId="77777777" w:rsidR="006321F3" w:rsidRPr="00C12181" w:rsidRDefault="006321F3" w:rsidP="006321F3">
            <w:pPr>
              <w:pStyle w:val="ListParagraph"/>
              <w:widowControl/>
              <w:numPr>
                <w:ilvl w:val="0"/>
                <w:numId w:val="1"/>
              </w:numPr>
              <w:autoSpaceDE/>
              <w:autoSpaceDN/>
              <w:adjustRightInd/>
              <w:spacing w:line="276" w:lineRule="auto"/>
              <w:contextualSpacing/>
              <w:rPr>
                <w:rFonts w:ascii="Arial" w:hAnsi="Arial" w:cs="Arial"/>
                <w:sz w:val="22"/>
                <w:szCs w:val="22"/>
              </w:rPr>
            </w:pPr>
            <w:r w:rsidRPr="00C12181">
              <w:rPr>
                <w:rFonts w:ascii="Arial" w:hAnsi="Arial" w:cs="Arial"/>
                <w:sz w:val="22"/>
                <w:szCs w:val="22"/>
              </w:rPr>
              <w:t>Typhoid</w:t>
            </w:r>
          </w:p>
          <w:p w14:paraId="0E25C566" w14:textId="77777777" w:rsidR="006321F3" w:rsidRPr="00C12181" w:rsidRDefault="006321F3" w:rsidP="006321F3">
            <w:pPr>
              <w:pStyle w:val="ListParagraph"/>
              <w:widowControl/>
              <w:numPr>
                <w:ilvl w:val="0"/>
                <w:numId w:val="1"/>
              </w:numPr>
              <w:autoSpaceDE/>
              <w:autoSpaceDN/>
              <w:adjustRightInd/>
              <w:spacing w:line="276" w:lineRule="auto"/>
              <w:contextualSpacing/>
              <w:rPr>
                <w:rFonts w:ascii="Arial" w:hAnsi="Arial" w:cs="Arial"/>
                <w:sz w:val="22"/>
                <w:szCs w:val="22"/>
              </w:rPr>
            </w:pPr>
            <w:r w:rsidRPr="00C12181">
              <w:rPr>
                <w:rFonts w:ascii="Arial" w:hAnsi="Arial" w:cs="Arial"/>
                <w:sz w:val="22"/>
                <w:szCs w:val="22"/>
              </w:rPr>
              <w:t>Cholera</w:t>
            </w:r>
          </w:p>
          <w:p w14:paraId="762C7C63" w14:textId="77777777" w:rsidR="006321F3" w:rsidRPr="00C12181" w:rsidRDefault="006321F3" w:rsidP="006321F3">
            <w:pPr>
              <w:rPr>
                <w:rFonts w:ascii="Arial" w:hAnsi="Arial" w:cs="Arial"/>
              </w:rPr>
            </w:pPr>
            <w:r w:rsidRPr="00C12181">
              <w:rPr>
                <w:rFonts w:ascii="Arial" w:hAnsi="Arial" w:cs="Arial"/>
              </w:rPr>
              <w:t xml:space="preserve">A pre travel risk assessment form must be filled in and returned at least </w:t>
            </w:r>
            <w:r w:rsidRPr="00C12181">
              <w:rPr>
                <w:rFonts w:ascii="Arial" w:hAnsi="Arial" w:cs="Arial"/>
                <w:b/>
                <w:bCs/>
                <w:color w:val="0040C7" w:themeColor="text2" w:themeTint="BF"/>
              </w:rPr>
              <w:t>8 weeks</w:t>
            </w:r>
            <w:r w:rsidRPr="00C12181">
              <w:rPr>
                <w:rFonts w:ascii="Arial" w:hAnsi="Arial" w:cs="Arial"/>
                <w:color w:val="0040C7" w:themeColor="text2" w:themeTint="BF"/>
              </w:rPr>
              <w:t xml:space="preserve"> </w:t>
            </w:r>
            <w:r w:rsidRPr="00C12181">
              <w:rPr>
                <w:rFonts w:ascii="Arial" w:hAnsi="Arial" w:cs="Arial"/>
              </w:rPr>
              <w:t xml:space="preserve">before departure.  Some vaccines need to be given well in advance to allow your body to develop immunity. This can be obtained from the surgery website. The practice nurse, </w:t>
            </w:r>
            <w:proofErr w:type="gramStart"/>
            <w:r w:rsidRPr="00C12181">
              <w:rPr>
                <w:rFonts w:ascii="Arial" w:hAnsi="Arial" w:cs="Arial"/>
              </w:rPr>
              <w:t>Jo</w:t>
            </w:r>
            <w:proofErr w:type="gramEnd"/>
            <w:r w:rsidRPr="00C12181">
              <w:rPr>
                <w:rFonts w:ascii="Arial" w:hAnsi="Arial" w:cs="Arial"/>
              </w:rPr>
              <w:t xml:space="preserve"> or Helen, will refer to the national guidelines and check the patient’s vaccination records.  They will identify if any vaccines are required and if there are other risks to health, considering medical history and medication.  If vaccines are required that cannot be given on the NHS, such as Yellow Fever, Japanese Encephalitis or Rabies, then it may be necessary for you to source these vaccines privately.  </w:t>
            </w:r>
          </w:p>
          <w:p w14:paraId="23ACE8D6" w14:textId="77777777" w:rsidR="006321F3" w:rsidRPr="00C12181" w:rsidRDefault="006321F3" w:rsidP="006321F3">
            <w:pPr>
              <w:rPr>
                <w:rFonts w:ascii="Arial" w:hAnsi="Arial" w:cs="Arial"/>
              </w:rPr>
            </w:pPr>
            <w:r w:rsidRPr="00C12181">
              <w:rPr>
                <w:rFonts w:ascii="Arial" w:hAnsi="Arial" w:cs="Arial"/>
              </w:rPr>
              <w:t>Some countries require certification for proof of vaccine, such Yellow Fever and Polio.  It is important that you consider this before travel and allow sufficient time for arrangements to be made.</w:t>
            </w:r>
          </w:p>
          <w:p w14:paraId="3B6D31C9" w14:textId="77777777" w:rsidR="006321F3" w:rsidRPr="00C12181" w:rsidRDefault="006321F3" w:rsidP="006321F3">
            <w:pPr>
              <w:rPr>
                <w:rFonts w:ascii="Arial" w:hAnsi="Arial" w:cs="Arial"/>
                <w:color w:val="0040C7" w:themeColor="text2" w:themeTint="BF"/>
              </w:rPr>
            </w:pPr>
            <w:r w:rsidRPr="00C12181">
              <w:rPr>
                <w:rFonts w:ascii="Arial" w:hAnsi="Arial" w:cs="Arial"/>
              </w:rPr>
              <w:t xml:space="preserve">You can find out more information at </w:t>
            </w:r>
            <w:hyperlink r:id="rId12" w:history="1">
              <w:r w:rsidRPr="00C12181">
                <w:rPr>
                  <w:rStyle w:val="Hyperlink"/>
                  <w:rFonts w:ascii="Arial" w:hAnsi="Arial" w:cs="Arial"/>
                  <w:color w:val="0040C7" w:themeColor="text2" w:themeTint="BF"/>
                </w:rPr>
                <w:t>https://travelhealthpro.org.uk/</w:t>
              </w:r>
            </w:hyperlink>
          </w:p>
          <w:p w14:paraId="6A33602E" w14:textId="7CFF47FC" w:rsidR="006321F3" w:rsidRPr="00482953" w:rsidRDefault="006321F3" w:rsidP="00B73C64">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181">
              <w:rPr>
                <w:rFonts w:ascii="Arial" w:hAnsi="Arial" w:cs="Arial"/>
                <w:color w:val="0040C7" w:themeColor="text2" w:themeTint="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 Holidays!!</w:t>
            </w:r>
            <w:r w:rsidR="001963BB" w:rsidRPr="00C12181">
              <w:rPr>
                <w:rFonts w:ascii="Arial" w:hAnsi="Arial" w:cs="Arial"/>
                <w:color w:val="0040C7" w:themeColor="text2" w:themeTint="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5400" w:type="dxa"/>
            <w:gridSpan w:val="2"/>
          </w:tcPr>
          <w:p w14:paraId="2F04FD48" w14:textId="71B09534" w:rsidR="002C6F37" w:rsidRPr="00695683" w:rsidRDefault="002C6F37" w:rsidP="002C6F37">
            <w:pPr>
              <w:widowControl/>
              <w:autoSpaceDE/>
              <w:autoSpaceDN/>
              <w:adjustRightInd/>
              <w:spacing w:after="0" w:line="0" w:lineRule="atLeast"/>
              <w:rPr>
                <w:rFonts w:ascii="Arial" w:hAnsi="Arial" w:cs="Arial"/>
                <w:spacing w:val="5"/>
                <w:lang w:val="en-GB" w:eastAsia="en-GB"/>
              </w:rPr>
            </w:pPr>
            <w:r w:rsidRPr="002C6F37">
              <w:rPr>
                <w:noProof/>
                <w:color w:val="FF33CC"/>
              </w:rPr>
              <w:drawing>
                <wp:inline distT="0" distB="0" distL="0" distR="0" wp14:anchorId="31FAF08F" wp14:editId="25C864D9">
                  <wp:extent cx="1285500" cy="461010"/>
                  <wp:effectExtent l="0" t="0" r="0" b="0"/>
                  <wp:docPr id="18" name="Picture 18" descr="Jo's Cervical Cancer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 Cervical Cancer Tru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7222" cy="465214"/>
                          </a:xfrm>
                          <a:prstGeom prst="rect">
                            <a:avLst/>
                          </a:prstGeom>
                          <a:noFill/>
                          <a:ln>
                            <a:noFill/>
                          </a:ln>
                        </pic:spPr>
                      </pic:pic>
                    </a:graphicData>
                  </a:graphic>
                </wp:inline>
              </w:drawing>
            </w:r>
            <w:r w:rsidRPr="00695683">
              <w:rPr>
                <w:rFonts w:ascii="Arial" w:hAnsi="Arial" w:cs="Arial"/>
                <w:spacing w:val="5"/>
                <w:lang w:val="en-GB" w:eastAsia="en-GB"/>
              </w:rPr>
              <w:t xml:space="preserve">Cervical screening is a free health test available on the NHS as part of the national cervical screening programme. It helps prevent cervical cancer by checking for a virus called high-risk HPV and cervical cell changes. It is not a test for cancer. It is your choice whether to go for cervical screening. </w:t>
            </w:r>
          </w:p>
          <w:p w14:paraId="0E1EA1C6" w14:textId="77777777" w:rsidR="002C6F37" w:rsidRPr="00695683" w:rsidRDefault="002C6F37" w:rsidP="002C6F37">
            <w:pPr>
              <w:widowControl/>
              <w:autoSpaceDE/>
              <w:autoSpaceDN/>
              <w:adjustRightInd/>
              <w:spacing w:after="0" w:line="0" w:lineRule="atLeast"/>
              <w:rPr>
                <w:rFonts w:ascii="Arial" w:hAnsi="Arial" w:cs="Arial"/>
                <w:spacing w:val="5"/>
                <w:lang w:val="en-GB" w:eastAsia="en-GB"/>
              </w:rPr>
            </w:pPr>
          </w:p>
          <w:p w14:paraId="1BA7173C" w14:textId="77777777" w:rsidR="002C6F37" w:rsidRPr="00695683" w:rsidRDefault="002C6F37" w:rsidP="002C6F37">
            <w:pPr>
              <w:widowControl/>
              <w:numPr>
                <w:ilvl w:val="0"/>
                <w:numId w:val="3"/>
              </w:numPr>
              <w:autoSpaceDE/>
              <w:autoSpaceDN/>
              <w:adjustRightInd/>
              <w:spacing w:after="0" w:line="0" w:lineRule="atLeast"/>
              <w:ind w:left="0"/>
              <w:rPr>
                <w:rFonts w:ascii="Arial" w:hAnsi="Arial" w:cs="Arial"/>
                <w:spacing w:val="5"/>
                <w:lang w:val="en-GB" w:eastAsia="en-GB"/>
              </w:rPr>
            </w:pPr>
            <w:r w:rsidRPr="00695683">
              <w:rPr>
                <w:rFonts w:ascii="Arial" w:hAnsi="Arial" w:cs="Arial"/>
                <w:spacing w:val="5"/>
                <w:lang w:val="en-GB" w:eastAsia="en-GB"/>
              </w:rPr>
              <w:t>Cervical screening aims to identify whether you are at higher risk of developing cervical cell changes or cervical cancer. This means you can get any care or treatment you need early. </w:t>
            </w:r>
          </w:p>
          <w:p w14:paraId="65A2A978" w14:textId="06DDC59D" w:rsidR="006321F3" w:rsidRPr="00695683" w:rsidRDefault="006321F3" w:rsidP="002C6F37">
            <w:pPr>
              <w:spacing w:after="0" w:line="0" w:lineRule="atLeast"/>
              <w:rPr>
                <w:rFonts w:ascii="Arial" w:hAnsi="Arial" w:cs="Arial"/>
                <w:b/>
                <w:bCs/>
                <w:i/>
                <w:iCs/>
              </w:rPr>
            </w:pPr>
          </w:p>
          <w:p w14:paraId="648017C2" w14:textId="2BE88078" w:rsidR="002C6F37" w:rsidRPr="00695683" w:rsidRDefault="002C6F37" w:rsidP="002C6F37">
            <w:pPr>
              <w:widowControl/>
              <w:autoSpaceDE/>
              <w:autoSpaceDN/>
              <w:adjustRightInd/>
              <w:spacing w:after="0" w:line="0" w:lineRule="atLeast"/>
              <w:rPr>
                <w:rFonts w:ascii="Arial" w:hAnsi="Arial" w:cs="Arial"/>
                <w:spacing w:val="5"/>
                <w:lang w:val="en-GB" w:eastAsia="en-GB"/>
              </w:rPr>
            </w:pPr>
            <w:r w:rsidRPr="00695683">
              <w:rPr>
                <w:rFonts w:ascii="Arial" w:hAnsi="Arial" w:cs="Arial"/>
                <w:spacing w:val="5"/>
                <w:lang w:val="en-GB" w:eastAsia="en-GB"/>
              </w:rPr>
              <w:t>In the UK, you are automatically invited for cervical screening if you are: between the ages of 25 to 64 registered as female with a GP surgery.</w:t>
            </w:r>
          </w:p>
          <w:p w14:paraId="6A993A64" w14:textId="11953AFC" w:rsidR="006321F3" w:rsidRPr="002C6F37" w:rsidRDefault="00EF5898" w:rsidP="006321F3">
            <w:pPr>
              <w:rPr>
                <w:rStyle w:val="Heading1Char"/>
                <w:color w:val="2E72FF" w:themeColor="text2" w:themeTint="80"/>
                <w:sz w:val="44"/>
                <w:szCs w:val="44"/>
              </w:rPr>
            </w:pPr>
            <w:r w:rsidRPr="002C6F37">
              <w:rPr>
                <w:rStyle w:val="Heading1Char"/>
                <w:color w:val="2E72FF" w:themeColor="text2" w:themeTint="80"/>
                <w:sz w:val="44"/>
                <w:szCs w:val="44"/>
              </w:rPr>
              <w:t>We are here to help</w:t>
            </w:r>
          </w:p>
          <w:p w14:paraId="6A7FCD88" w14:textId="77777777" w:rsidR="00EF5898" w:rsidRPr="00C12181" w:rsidRDefault="00EF5898" w:rsidP="00C12181">
            <w:pPr>
              <w:spacing w:after="0"/>
              <w:textAlignment w:val="baseline"/>
              <w:rPr>
                <w:rFonts w:ascii="Arial" w:hAnsi="Arial" w:cs="Arial"/>
              </w:rPr>
            </w:pPr>
            <w:r w:rsidRPr="00C12181">
              <w:rPr>
                <w:rFonts w:ascii="Arial" w:hAnsi="Arial" w:cs="Arial"/>
              </w:rPr>
              <w:t xml:space="preserve">As a GP practice we are here to help meet the medical needs of our patients. We update our website and Facebook page frequently. We have a dedicated team of clinical and admin staff working hard behind the scenes every day to ensure we offer you the best care possible. </w:t>
            </w:r>
          </w:p>
          <w:p w14:paraId="56360606" w14:textId="77777777" w:rsidR="00EF5898" w:rsidRPr="00C12181" w:rsidRDefault="00EF5898" w:rsidP="00C12181">
            <w:pPr>
              <w:spacing w:after="0"/>
              <w:textAlignment w:val="baseline"/>
              <w:rPr>
                <w:rFonts w:ascii="Arial" w:hAnsi="Arial" w:cs="Arial"/>
              </w:rPr>
            </w:pPr>
          </w:p>
          <w:p w14:paraId="03D66184" w14:textId="4318C007" w:rsidR="00EF5898" w:rsidRPr="00C12181" w:rsidRDefault="00EF5898" w:rsidP="00C12181">
            <w:pPr>
              <w:spacing w:after="0"/>
              <w:textAlignment w:val="baseline"/>
              <w:rPr>
                <w:rFonts w:ascii="Arial" w:hAnsi="Arial" w:cs="Arial"/>
              </w:rPr>
            </w:pPr>
            <w:r w:rsidRPr="00C12181">
              <w:rPr>
                <w:rFonts w:ascii="Arial" w:hAnsi="Arial" w:cs="Arial"/>
              </w:rPr>
              <w:t>We do however find ourselves dealing with issues that are beyond our control</w:t>
            </w:r>
            <w:r w:rsidR="00DC053B" w:rsidRPr="00C12181">
              <w:rPr>
                <w:rFonts w:ascii="Arial" w:hAnsi="Arial" w:cs="Arial"/>
              </w:rPr>
              <w:t xml:space="preserve"> </w:t>
            </w:r>
            <w:r w:rsidRPr="00C12181">
              <w:rPr>
                <w:rFonts w:ascii="Arial" w:hAnsi="Arial" w:cs="Arial"/>
              </w:rPr>
              <w:t xml:space="preserve">Hospitals and other external providers are experiencing severe backlogs. We are unable to do anything about this unfortunately. We only make the referral and have no control from that point as to the length of waiting time or level of priority. </w:t>
            </w:r>
          </w:p>
          <w:p w14:paraId="72A4C867" w14:textId="77777777" w:rsidR="00EF5898" w:rsidRPr="00C12181" w:rsidRDefault="00EF5898" w:rsidP="00C12181">
            <w:pPr>
              <w:spacing w:after="0"/>
              <w:textAlignment w:val="baseline"/>
              <w:rPr>
                <w:rFonts w:ascii="Arial" w:hAnsi="Arial" w:cs="Arial"/>
              </w:rPr>
            </w:pPr>
          </w:p>
          <w:p w14:paraId="76757D14" w14:textId="1B7A8A0B" w:rsidR="006321F3" w:rsidRPr="002C6F37" w:rsidRDefault="00EF5898" w:rsidP="002C6F37">
            <w:pPr>
              <w:spacing w:after="0"/>
              <w:textAlignment w:val="baseline"/>
              <w:rPr>
                <w:rStyle w:val="Heading1Char"/>
                <w:rFonts w:ascii="Arial" w:hAnsi="Arial" w:cs="Arial"/>
                <w:bCs w:val="0"/>
                <w:caps w:val="0"/>
                <w:sz w:val="22"/>
                <w:szCs w:val="22"/>
                <w:shd w:val="clear" w:color="auto" w:fill="FFFFFF"/>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C12181">
              <w:rPr>
                <w:rFonts w:ascii="Arial" w:hAnsi="Arial" w:cs="Arial"/>
              </w:rPr>
              <w:t xml:space="preserve">If you are experiencing a delay from another provider that is not your </w:t>
            </w:r>
            <w:proofErr w:type="gramStart"/>
            <w:r w:rsidRPr="00C12181">
              <w:rPr>
                <w:rFonts w:ascii="Arial" w:hAnsi="Arial" w:cs="Arial"/>
              </w:rPr>
              <w:t>GP</w:t>
            </w:r>
            <w:proofErr w:type="gramEnd"/>
            <w:r w:rsidRPr="00C12181">
              <w:rPr>
                <w:rFonts w:ascii="Arial" w:hAnsi="Arial" w:cs="Arial"/>
              </w:rPr>
              <w:t xml:space="preserve"> we advise that you contact the provider and not the surgery please.</w:t>
            </w:r>
          </w:p>
          <w:p w14:paraId="0589CD8F" w14:textId="1BBAC9AA" w:rsidR="006321F3" w:rsidRPr="006321F3" w:rsidRDefault="006321F3" w:rsidP="00B73C64">
            <w:pPr>
              <w:rPr>
                <w:rFonts w:asciiTheme="majorHAnsi" w:hAnsiTheme="majorHAnsi" w:cs="Lucida Grande"/>
                <w:b/>
                <w:bCs/>
                <w:caps/>
                <w:color w:val="1B74BC" w:themeColor="accent1"/>
                <w:sz w:val="56"/>
                <w:szCs w:val="48"/>
              </w:rPr>
            </w:pPr>
            <w:r>
              <w:rPr>
                <w:rStyle w:val="Heading1Char"/>
              </w:rPr>
              <w:t xml:space="preserve"> </w:t>
            </w:r>
          </w:p>
        </w:tc>
      </w:tr>
      <w:tr w:rsidR="006321F3" w:rsidRPr="00844B11" w14:paraId="108FF686" w14:textId="77777777" w:rsidTr="00526370">
        <w:trPr>
          <w:gridAfter w:val="1"/>
          <w:wAfter w:w="393" w:type="dxa"/>
          <w:trHeight w:val="759"/>
          <w:jc w:val="center"/>
        </w:trPr>
        <w:tc>
          <w:tcPr>
            <w:tcW w:w="10800" w:type="dxa"/>
            <w:gridSpan w:val="4"/>
          </w:tcPr>
          <w:p w14:paraId="6529D2FC" w14:textId="433216E4" w:rsidR="006321F3" w:rsidRPr="00844B11" w:rsidRDefault="006321F3" w:rsidP="006321F3">
            <w:pPr>
              <w:pStyle w:val="Heading1"/>
              <w:spacing w:before="0" w:after="0"/>
            </w:pPr>
            <w:r w:rsidRPr="00047915">
              <w:rPr>
                <w:rStyle w:val="Heading1Char"/>
                <w:color w:val="0040C7" w:themeColor="text2" w:themeTint="BF"/>
              </w:rPr>
              <w:t xml:space="preserve">GP Appointments </w:t>
            </w:r>
          </w:p>
        </w:tc>
      </w:tr>
      <w:tr w:rsidR="006321F3" w:rsidRPr="006321F3" w14:paraId="2A11DE85" w14:textId="77777777" w:rsidTr="00526370">
        <w:trPr>
          <w:gridAfter w:val="2"/>
          <w:wAfter w:w="3717" w:type="dxa"/>
          <w:trHeight w:val="83"/>
          <w:jc w:val="center"/>
        </w:trPr>
        <w:tc>
          <w:tcPr>
            <w:tcW w:w="7476" w:type="dxa"/>
            <w:gridSpan w:val="3"/>
          </w:tcPr>
          <w:p w14:paraId="7DF13882" w14:textId="3C42D88F" w:rsidR="006321F3" w:rsidRPr="006321F3" w:rsidRDefault="006321F3" w:rsidP="00B73C64">
            <w:pPr>
              <w:pStyle w:val="StoryHighlight"/>
              <w:rPr>
                <w:sz w:val="22"/>
                <w:szCs w:val="22"/>
              </w:rPr>
            </w:pPr>
          </w:p>
        </w:tc>
      </w:tr>
      <w:tr w:rsidR="00526370" w:rsidRPr="006321F3" w14:paraId="65874FE4" w14:textId="0F777135" w:rsidTr="00526370">
        <w:trPr>
          <w:trHeight w:val="1567"/>
          <w:jc w:val="center"/>
        </w:trPr>
        <w:tc>
          <w:tcPr>
            <w:tcW w:w="3759" w:type="dxa"/>
            <w:tcMar>
              <w:right w:w="216" w:type="dxa"/>
            </w:tcMar>
          </w:tcPr>
          <w:p w14:paraId="77AEEC35" w14:textId="75211FB5" w:rsidR="00B22F9A" w:rsidRDefault="00B22F9A" w:rsidP="00B22F9A">
            <w:pPr>
              <w:rPr>
                <w:rFonts w:ascii="Arial" w:hAnsi="Arial" w:cs="Arial"/>
              </w:rPr>
            </w:pPr>
            <w:r w:rsidRPr="00805727">
              <w:rPr>
                <w:rFonts w:ascii="Arial" w:hAnsi="Arial" w:cs="Arial"/>
              </w:rPr>
              <w:t>When</w:t>
            </w:r>
            <w:r w:rsidRPr="00805727">
              <w:rPr>
                <w:rFonts w:ascii="Arial" w:hAnsi="Arial" w:cs="Arial"/>
                <w:spacing w:val="18"/>
              </w:rPr>
              <w:t xml:space="preserve"> </w:t>
            </w:r>
            <w:r w:rsidRPr="00805727">
              <w:rPr>
                <w:rFonts w:ascii="Arial" w:hAnsi="Arial" w:cs="Arial"/>
              </w:rPr>
              <w:t>you</w:t>
            </w:r>
            <w:r w:rsidRPr="00805727">
              <w:rPr>
                <w:rFonts w:ascii="Arial" w:hAnsi="Arial" w:cs="Arial"/>
                <w:spacing w:val="25"/>
              </w:rPr>
              <w:t xml:space="preserve"> </w:t>
            </w:r>
            <w:r w:rsidRPr="00805727">
              <w:rPr>
                <w:rFonts w:ascii="Arial" w:hAnsi="Arial" w:cs="Arial"/>
              </w:rPr>
              <w:t>call</w:t>
            </w:r>
            <w:r w:rsidRPr="00805727">
              <w:rPr>
                <w:rFonts w:ascii="Arial" w:hAnsi="Arial" w:cs="Arial"/>
                <w:spacing w:val="30"/>
              </w:rPr>
              <w:t xml:space="preserve"> </w:t>
            </w:r>
            <w:r w:rsidRPr="00805727">
              <w:rPr>
                <w:rFonts w:ascii="Arial" w:hAnsi="Arial" w:cs="Arial"/>
              </w:rPr>
              <w:t>us,</w:t>
            </w:r>
            <w:r w:rsidRPr="00805727">
              <w:rPr>
                <w:rFonts w:ascii="Arial" w:hAnsi="Arial" w:cs="Arial"/>
                <w:spacing w:val="22"/>
              </w:rPr>
              <w:t xml:space="preserve"> </w:t>
            </w:r>
            <w:r w:rsidRPr="00805727">
              <w:rPr>
                <w:rFonts w:ascii="Arial" w:hAnsi="Arial" w:cs="Arial"/>
              </w:rPr>
              <w:t>it</w:t>
            </w:r>
            <w:r w:rsidRPr="00805727">
              <w:rPr>
                <w:rFonts w:ascii="Arial" w:hAnsi="Arial" w:cs="Arial"/>
                <w:spacing w:val="14"/>
              </w:rPr>
              <w:t xml:space="preserve"> </w:t>
            </w:r>
            <w:r w:rsidRPr="00805727">
              <w:rPr>
                <w:rFonts w:ascii="Arial" w:hAnsi="Arial" w:cs="Arial"/>
              </w:rPr>
              <w:t>is</w:t>
            </w:r>
            <w:r w:rsidRPr="00805727">
              <w:rPr>
                <w:rFonts w:ascii="Arial" w:hAnsi="Arial" w:cs="Arial"/>
                <w:spacing w:val="24"/>
              </w:rPr>
              <w:t xml:space="preserve"> </w:t>
            </w:r>
            <w:r w:rsidRPr="00805727">
              <w:rPr>
                <w:rFonts w:ascii="Arial" w:hAnsi="Arial" w:cs="Arial"/>
              </w:rPr>
              <w:t>particularly</w:t>
            </w:r>
            <w:r w:rsidRPr="00805727">
              <w:rPr>
                <w:rFonts w:ascii="Arial" w:hAnsi="Arial" w:cs="Arial"/>
                <w:spacing w:val="26"/>
              </w:rPr>
              <w:t xml:space="preserve"> </w:t>
            </w:r>
            <w:r w:rsidRPr="00805727">
              <w:rPr>
                <w:rFonts w:ascii="Arial" w:hAnsi="Arial" w:cs="Arial"/>
              </w:rPr>
              <w:t>important</w:t>
            </w:r>
            <w:r w:rsidRPr="00805727">
              <w:rPr>
                <w:rFonts w:ascii="Arial" w:hAnsi="Arial" w:cs="Arial"/>
                <w:spacing w:val="26"/>
              </w:rPr>
              <w:t xml:space="preserve"> </w:t>
            </w:r>
            <w:r w:rsidRPr="00805727">
              <w:rPr>
                <w:rFonts w:ascii="Arial" w:hAnsi="Arial" w:cs="Arial"/>
              </w:rPr>
              <w:t>that</w:t>
            </w:r>
            <w:r w:rsidRPr="00805727">
              <w:rPr>
                <w:rFonts w:ascii="Arial" w:hAnsi="Arial" w:cs="Arial"/>
                <w:spacing w:val="10"/>
              </w:rPr>
              <w:t xml:space="preserve"> </w:t>
            </w:r>
            <w:r w:rsidRPr="00805727">
              <w:rPr>
                <w:rFonts w:ascii="Arial" w:hAnsi="Arial" w:cs="Arial"/>
              </w:rPr>
              <w:t>you</w:t>
            </w:r>
            <w:r w:rsidRPr="00805727">
              <w:rPr>
                <w:rFonts w:ascii="Arial" w:hAnsi="Arial" w:cs="Arial"/>
                <w:spacing w:val="19"/>
              </w:rPr>
              <w:t xml:space="preserve"> </w:t>
            </w:r>
            <w:r w:rsidRPr="00805727">
              <w:rPr>
                <w:rFonts w:ascii="Arial" w:hAnsi="Arial" w:cs="Arial"/>
              </w:rPr>
              <w:t>give</w:t>
            </w:r>
            <w:r w:rsidRPr="00805727">
              <w:rPr>
                <w:rFonts w:ascii="Arial" w:hAnsi="Arial" w:cs="Arial"/>
                <w:spacing w:val="16"/>
              </w:rPr>
              <w:t xml:space="preserve"> </w:t>
            </w:r>
            <w:r w:rsidRPr="00805727">
              <w:rPr>
                <w:rFonts w:ascii="Arial" w:hAnsi="Arial" w:cs="Arial"/>
              </w:rPr>
              <w:t>the</w:t>
            </w:r>
            <w:r w:rsidRPr="00805727">
              <w:rPr>
                <w:rFonts w:ascii="Arial" w:hAnsi="Arial" w:cs="Arial"/>
                <w:spacing w:val="15"/>
              </w:rPr>
              <w:t xml:space="preserve"> </w:t>
            </w:r>
            <w:r w:rsidRPr="00805727">
              <w:rPr>
                <w:rFonts w:ascii="Arial" w:hAnsi="Arial" w:cs="Arial"/>
              </w:rPr>
              <w:t>receptionists</w:t>
            </w:r>
            <w:r w:rsidRPr="00805727">
              <w:rPr>
                <w:rFonts w:ascii="Arial" w:hAnsi="Arial" w:cs="Arial"/>
                <w:spacing w:val="26"/>
              </w:rPr>
              <w:t xml:space="preserve"> </w:t>
            </w:r>
            <w:r w:rsidRPr="00805727">
              <w:rPr>
                <w:rFonts w:ascii="Arial" w:hAnsi="Arial" w:cs="Arial"/>
              </w:rPr>
              <w:t>the</w:t>
            </w:r>
            <w:r w:rsidRPr="00805727">
              <w:rPr>
                <w:rFonts w:ascii="Arial" w:hAnsi="Arial" w:cs="Arial"/>
                <w:spacing w:val="10"/>
              </w:rPr>
              <w:t xml:space="preserve"> </w:t>
            </w:r>
            <w:r w:rsidRPr="00805727">
              <w:rPr>
                <w:rFonts w:ascii="Arial" w:hAnsi="Arial" w:cs="Arial"/>
              </w:rPr>
              <w:t>information</w:t>
            </w:r>
            <w:r w:rsidRPr="00805727">
              <w:rPr>
                <w:rFonts w:ascii="Arial" w:hAnsi="Arial" w:cs="Arial"/>
                <w:spacing w:val="27"/>
              </w:rPr>
              <w:t xml:space="preserve"> </w:t>
            </w:r>
            <w:r w:rsidRPr="00805727">
              <w:rPr>
                <w:rFonts w:ascii="Arial" w:hAnsi="Arial" w:cs="Arial"/>
              </w:rPr>
              <w:t>about</w:t>
            </w:r>
            <w:r w:rsidRPr="00805727">
              <w:rPr>
                <w:rFonts w:ascii="Arial" w:hAnsi="Arial" w:cs="Arial"/>
                <w:spacing w:val="17"/>
              </w:rPr>
              <w:t xml:space="preserve"> </w:t>
            </w:r>
            <w:r w:rsidRPr="00805727">
              <w:rPr>
                <w:rFonts w:ascii="Arial" w:hAnsi="Arial" w:cs="Arial"/>
              </w:rPr>
              <w:t>the</w:t>
            </w:r>
            <w:r w:rsidRPr="00805727">
              <w:rPr>
                <w:rFonts w:ascii="Arial" w:hAnsi="Arial" w:cs="Arial"/>
                <w:spacing w:val="35"/>
              </w:rPr>
              <w:t xml:space="preserve"> </w:t>
            </w:r>
            <w:r w:rsidRPr="00805727">
              <w:rPr>
                <w:rFonts w:ascii="Arial" w:hAnsi="Arial" w:cs="Arial"/>
              </w:rPr>
              <w:t>reason</w:t>
            </w:r>
            <w:r w:rsidRPr="00805727">
              <w:rPr>
                <w:rFonts w:ascii="Arial" w:hAnsi="Arial" w:cs="Arial"/>
                <w:spacing w:val="9"/>
              </w:rPr>
              <w:t xml:space="preserve"> </w:t>
            </w:r>
            <w:r w:rsidRPr="00805727">
              <w:rPr>
                <w:rFonts w:ascii="Arial" w:hAnsi="Arial" w:cs="Arial"/>
              </w:rPr>
              <w:t>for</w:t>
            </w:r>
            <w:r w:rsidRPr="00805727">
              <w:rPr>
                <w:rFonts w:ascii="Arial" w:hAnsi="Arial" w:cs="Arial"/>
                <w:spacing w:val="1"/>
              </w:rPr>
              <w:t xml:space="preserve"> </w:t>
            </w:r>
            <w:r w:rsidRPr="00805727">
              <w:rPr>
                <w:rFonts w:ascii="Arial" w:hAnsi="Arial" w:cs="Arial"/>
              </w:rPr>
              <w:t>you</w:t>
            </w:r>
            <w:r w:rsidRPr="00805727">
              <w:rPr>
                <w:rFonts w:ascii="Arial" w:hAnsi="Arial" w:cs="Arial"/>
                <w:spacing w:val="23"/>
              </w:rPr>
              <w:t xml:space="preserve"> </w:t>
            </w:r>
            <w:r w:rsidRPr="00805727">
              <w:rPr>
                <w:rFonts w:ascii="Arial" w:hAnsi="Arial" w:cs="Arial"/>
              </w:rPr>
              <w:t>requesting</w:t>
            </w:r>
            <w:r w:rsidRPr="00805727">
              <w:rPr>
                <w:rFonts w:ascii="Arial" w:hAnsi="Arial" w:cs="Arial"/>
                <w:spacing w:val="26"/>
              </w:rPr>
              <w:t xml:space="preserve"> </w:t>
            </w:r>
            <w:r w:rsidRPr="00805727">
              <w:rPr>
                <w:rFonts w:ascii="Arial" w:hAnsi="Arial" w:cs="Arial"/>
              </w:rPr>
              <w:t>an</w:t>
            </w:r>
            <w:r w:rsidRPr="00805727">
              <w:rPr>
                <w:rFonts w:ascii="Arial" w:hAnsi="Arial" w:cs="Arial"/>
                <w:spacing w:val="21"/>
              </w:rPr>
              <w:t xml:space="preserve"> </w:t>
            </w:r>
            <w:r w:rsidRPr="00805727">
              <w:rPr>
                <w:rFonts w:ascii="Arial" w:hAnsi="Arial" w:cs="Arial"/>
              </w:rPr>
              <w:t>appointment</w:t>
            </w:r>
            <w:r w:rsidRPr="00805727">
              <w:rPr>
                <w:rFonts w:ascii="Arial" w:hAnsi="Arial" w:cs="Arial"/>
                <w:spacing w:val="24"/>
              </w:rPr>
              <w:t xml:space="preserve"> </w:t>
            </w:r>
            <w:r w:rsidRPr="00805727">
              <w:rPr>
                <w:rFonts w:ascii="Arial" w:hAnsi="Arial" w:cs="Arial"/>
              </w:rPr>
              <w:t>so</w:t>
            </w:r>
            <w:r w:rsidRPr="00805727">
              <w:rPr>
                <w:rFonts w:ascii="Arial" w:hAnsi="Arial" w:cs="Arial"/>
                <w:spacing w:val="4"/>
              </w:rPr>
              <w:t xml:space="preserve"> </w:t>
            </w:r>
            <w:r w:rsidRPr="00805727">
              <w:rPr>
                <w:rFonts w:ascii="Arial" w:hAnsi="Arial" w:cs="Arial"/>
              </w:rPr>
              <w:t>that</w:t>
            </w:r>
            <w:r w:rsidRPr="00805727">
              <w:rPr>
                <w:rFonts w:ascii="Arial" w:hAnsi="Arial" w:cs="Arial"/>
                <w:spacing w:val="4"/>
              </w:rPr>
              <w:t xml:space="preserve"> </w:t>
            </w:r>
            <w:r w:rsidRPr="00805727">
              <w:rPr>
                <w:rFonts w:ascii="Arial" w:hAnsi="Arial" w:cs="Arial"/>
              </w:rPr>
              <w:t>your</w:t>
            </w:r>
            <w:r w:rsidRPr="00805727">
              <w:rPr>
                <w:rFonts w:ascii="Arial" w:hAnsi="Arial" w:cs="Arial"/>
                <w:spacing w:val="-1"/>
              </w:rPr>
              <w:t xml:space="preserve"> </w:t>
            </w:r>
            <w:r w:rsidRPr="00805727">
              <w:rPr>
                <w:rFonts w:ascii="Arial" w:hAnsi="Arial" w:cs="Arial"/>
              </w:rPr>
              <w:t>call</w:t>
            </w:r>
            <w:r w:rsidRPr="00805727">
              <w:rPr>
                <w:rFonts w:ascii="Arial" w:hAnsi="Arial" w:cs="Arial"/>
                <w:spacing w:val="16"/>
              </w:rPr>
              <w:t xml:space="preserve"> </w:t>
            </w:r>
            <w:r w:rsidRPr="00805727">
              <w:rPr>
                <w:rFonts w:ascii="Arial" w:hAnsi="Arial" w:cs="Arial"/>
              </w:rPr>
              <w:t>can</w:t>
            </w:r>
            <w:r w:rsidRPr="00805727">
              <w:rPr>
                <w:rFonts w:ascii="Arial" w:hAnsi="Arial" w:cs="Arial"/>
                <w:spacing w:val="25"/>
              </w:rPr>
              <w:t xml:space="preserve"> </w:t>
            </w:r>
            <w:r w:rsidRPr="00805727">
              <w:rPr>
                <w:rFonts w:ascii="Arial" w:hAnsi="Arial" w:cs="Arial"/>
              </w:rPr>
              <w:t>be</w:t>
            </w:r>
            <w:r w:rsidRPr="00805727">
              <w:rPr>
                <w:rFonts w:ascii="Arial" w:hAnsi="Arial" w:cs="Arial"/>
                <w:spacing w:val="4"/>
              </w:rPr>
              <w:t xml:space="preserve"> </w:t>
            </w:r>
            <w:r w:rsidRPr="00805727">
              <w:rPr>
                <w:rFonts w:ascii="Arial" w:hAnsi="Arial" w:cs="Arial"/>
              </w:rPr>
              <w:t>dealt</w:t>
            </w:r>
            <w:r w:rsidRPr="00805727">
              <w:rPr>
                <w:rFonts w:ascii="Arial" w:hAnsi="Arial" w:cs="Arial"/>
                <w:spacing w:val="11"/>
              </w:rPr>
              <w:t xml:space="preserve"> </w:t>
            </w:r>
            <w:r w:rsidRPr="00805727">
              <w:rPr>
                <w:rFonts w:ascii="Arial" w:hAnsi="Arial" w:cs="Arial"/>
              </w:rPr>
              <w:t>with</w:t>
            </w:r>
            <w:r w:rsidRPr="00805727">
              <w:rPr>
                <w:rFonts w:ascii="Arial" w:hAnsi="Arial" w:cs="Arial"/>
                <w:spacing w:val="17"/>
              </w:rPr>
              <w:t xml:space="preserve"> </w:t>
            </w:r>
            <w:r w:rsidRPr="00805727">
              <w:rPr>
                <w:rFonts w:ascii="Arial" w:hAnsi="Arial" w:cs="Arial"/>
              </w:rPr>
              <w:t>in</w:t>
            </w:r>
            <w:r w:rsidRPr="00805727">
              <w:rPr>
                <w:rFonts w:ascii="Arial" w:hAnsi="Arial" w:cs="Arial"/>
                <w:spacing w:val="13"/>
              </w:rPr>
              <w:t xml:space="preserve"> </w:t>
            </w:r>
            <w:r w:rsidRPr="00805727">
              <w:rPr>
                <w:rFonts w:ascii="Arial" w:hAnsi="Arial" w:cs="Arial"/>
              </w:rPr>
              <w:t>the</w:t>
            </w:r>
            <w:r w:rsidRPr="00805727">
              <w:rPr>
                <w:rFonts w:ascii="Arial" w:hAnsi="Arial" w:cs="Arial"/>
                <w:spacing w:val="18"/>
              </w:rPr>
              <w:t xml:space="preserve"> </w:t>
            </w:r>
            <w:r w:rsidRPr="00805727">
              <w:rPr>
                <w:rFonts w:ascii="Arial" w:hAnsi="Arial" w:cs="Arial"/>
              </w:rPr>
              <w:t>most</w:t>
            </w:r>
            <w:r w:rsidRPr="00805727">
              <w:rPr>
                <w:rFonts w:ascii="Arial" w:hAnsi="Arial" w:cs="Arial"/>
                <w:spacing w:val="3"/>
              </w:rPr>
              <w:t xml:space="preserve"> </w:t>
            </w:r>
            <w:r w:rsidRPr="00805727">
              <w:rPr>
                <w:rFonts w:ascii="Arial" w:hAnsi="Arial" w:cs="Arial"/>
              </w:rPr>
              <w:t>efficient</w:t>
            </w:r>
            <w:r w:rsidRPr="00805727">
              <w:rPr>
                <w:rFonts w:ascii="Arial" w:hAnsi="Arial" w:cs="Arial"/>
                <w:spacing w:val="13"/>
              </w:rPr>
              <w:t xml:space="preserve"> </w:t>
            </w:r>
            <w:r w:rsidRPr="00805727">
              <w:rPr>
                <w:rFonts w:ascii="Arial" w:hAnsi="Arial" w:cs="Arial"/>
              </w:rPr>
              <w:t>way.</w:t>
            </w:r>
          </w:p>
          <w:p w14:paraId="76DEDE5E" w14:textId="77777777" w:rsidR="00B22F9A" w:rsidRPr="00047915" w:rsidRDefault="00B22F9A" w:rsidP="00B22F9A">
            <w:pPr>
              <w:tabs>
                <w:tab w:val="left" w:pos="1220"/>
              </w:tabs>
              <w:rPr>
                <w:rStyle w:val="Heading1Char"/>
                <w:color w:val="0040C7" w:themeColor="text2" w:themeTint="BF"/>
              </w:rPr>
            </w:pPr>
            <w:r w:rsidRPr="00047915">
              <w:rPr>
                <w:rStyle w:val="Heading1Char"/>
                <w:color w:val="0040C7" w:themeColor="text2" w:themeTint="BF"/>
              </w:rPr>
              <w:t>Cancel it</w:t>
            </w:r>
          </w:p>
          <w:p w14:paraId="394ADA45" w14:textId="77777777" w:rsidR="00B22F9A" w:rsidRPr="00151FE5" w:rsidRDefault="00B22F9A" w:rsidP="00B22F9A">
            <w:pPr>
              <w:rPr>
                <w:rFonts w:ascii="Arial" w:hAnsi="Arial" w:cs="Arial"/>
                <w:shd w:val="clear" w:color="auto" w:fill="FFFFFF"/>
              </w:rPr>
            </w:pPr>
            <w:r w:rsidRPr="00151FE5">
              <w:rPr>
                <w:rFonts w:ascii="Arial" w:hAnsi="Arial" w:cs="Arial"/>
                <w:shd w:val="clear" w:color="auto" w:fill="FFFFFF"/>
              </w:rPr>
              <w:t>When demand is high it can be difficult to get a routine appointment with a doctor or nurse. When patients fail to attend for their appointments this makes things harder.</w:t>
            </w:r>
          </w:p>
          <w:p w14:paraId="07A4556C" w14:textId="77777777" w:rsidR="00B22F9A" w:rsidRDefault="00B22F9A" w:rsidP="00B22F9A">
            <w:pPr>
              <w:rPr>
                <w:rFonts w:ascii="Arial" w:hAnsi="Arial" w:cs="Arial"/>
                <w:shd w:val="clear" w:color="auto" w:fill="FFFFFF"/>
              </w:rPr>
            </w:pPr>
            <w:r w:rsidRPr="00151FE5">
              <w:rPr>
                <w:rFonts w:ascii="Arial" w:hAnsi="Arial" w:cs="Arial"/>
                <w:shd w:val="clear" w:color="auto" w:fill="FFFFFF"/>
              </w:rPr>
              <w:t xml:space="preserve">When patients are declined routine appointments because they are all booked, it is very disappointing when one of those booked appointments does not turn up and has not contacted the surgery so it can be released for someone else. </w:t>
            </w:r>
          </w:p>
          <w:p w14:paraId="12CA5300" w14:textId="77777777" w:rsidR="00B22F9A" w:rsidRDefault="00B22F9A" w:rsidP="00B22F9A">
            <w:pPr>
              <w:rPr>
                <w:rFonts w:ascii="Arial" w:hAnsi="Arial" w:cs="Arial"/>
              </w:rPr>
            </w:pPr>
          </w:p>
          <w:p w14:paraId="1FBCA25D" w14:textId="77777777" w:rsidR="00B22F9A" w:rsidRPr="00805727" w:rsidRDefault="00B22F9A" w:rsidP="00B22F9A">
            <w:pPr>
              <w:rPr>
                <w:rFonts w:ascii="Arial" w:hAnsi="Arial" w:cs="Arial"/>
              </w:rPr>
            </w:pPr>
          </w:p>
          <w:p w14:paraId="33E567D4" w14:textId="3C8C44D7" w:rsidR="00526370" w:rsidRPr="00B22F9A" w:rsidRDefault="00526370" w:rsidP="00B22F9A">
            <w:pPr>
              <w:rPr>
                <w:rFonts w:ascii="Arial" w:hAnsi="Arial" w:cs="Arial"/>
                <w:spacing w:val="34"/>
              </w:rPr>
            </w:pPr>
          </w:p>
        </w:tc>
        <w:tc>
          <w:tcPr>
            <w:tcW w:w="3717" w:type="dxa"/>
            <w:gridSpan w:val="2"/>
            <w:tcMar>
              <w:right w:w="216" w:type="dxa"/>
            </w:tcMar>
          </w:tcPr>
          <w:p w14:paraId="4EF24C5C" w14:textId="77777777" w:rsidR="00526370" w:rsidRDefault="00526370" w:rsidP="00526370">
            <w:pPr>
              <w:tabs>
                <w:tab w:val="left" w:pos="1220"/>
              </w:tabs>
              <w:rPr>
                <w:sz w:val="20"/>
                <w:szCs w:val="20"/>
              </w:rPr>
            </w:pPr>
          </w:p>
          <w:p w14:paraId="772BC73C" w14:textId="1501B2DD" w:rsidR="00526370" w:rsidRPr="006321F3" w:rsidRDefault="00526370" w:rsidP="00526370">
            <w:pPr>
              <w:tabs>
                <w:tab w:val="left" w:pos="1220"/>
              </w:tabs>
              <w:rPr>
                <w:sz w:val="20"/>
                <w:szCs w:val="20"/>
              </w:rPr>
            </w:pPr>
          </w:p>
        </w:tc>
        <w:tc>
          <w:tcPr>
            <w:tcW w:w="3717" w:type="dxa"/>
            <w:gridSpan w:val="2"/>
          </w:tcPr>
          <w:p w14:paraId="48E56646" w14:textId="77777777" w:rsidR="00526370" w:rsidRPr="00C12181" w:rsidRDefault="00526370" w:rsidP="00526370">
            <w:pPr>
              <w:tabs>
                <w:tab w:val="left" w:pos="1220"/>
              </w:tabs>
              <w:rPr>
                <w:rFonts w:ascii="Arial" w:hAnsi="Arial" w:cs="Arial"/>
              </w:rPr>
            </w:pPr>
            <w:r w:rsidRPr="00C12181">
              <w:rPr>
                <w:rFonts w:ascii="Arial" w:hAnsi="Arial" w:cs="Arial"/>
              </w:rPr>
              <w:t>We wanted to share a little insight into our appointment data from:</w:t>
            </w:r>
          </w:p>
          <w:p w14:paraId="1A65AB12" w14:textId="7180046F" w:rsidR="00526370" w:rsidRPr="00C12181" w:rsidRDefault="00B22F9A" w:rsidP="00526370">
            <w:pPr>
              <w:tabs>
                <w:tab w:val="left" w:pos="1220"/>
              </w:tabs>
              <w:rPr>
                <w:rFonts w:ascii="Arial" w:hAnsi="Arial" w:cs="Arial"/>
              </w:rPr>
            </w:pPr>
            <w:r w:rsidRPr="00C12181">
              <w:rPr>
                <w:rFonts w:ascii="Arial" w:hAnsi="Arial" w:cs="Arial"/>
              </w:rPr>
              <w:t>31</w:t>
            </w:r>
            <w:r w:rsidRPr="00C12181">
              <w:rPr>
                <w:rFonts w:ascii="Arial" w:hAnsi="Arial" w:cs="Arial"/>
                <w:vertAlign w:val="superscript"/>
              </w:rPr>
              <w:t>st</w:t>
            </w:r>
            <w:r w:rsidRPr="00C12181">
              <w:rPr>
                <w:rFonts w:ascii="Arial" w:hAnsi="Arial" w:cs="Arial"/>
              </w:rPr>
              <w:t xml:space="preserve"> March 2022- 31</w:t>
            </w:r>
            <w:r w:rsidRPr="00C12181">
              <w:rPr>
                <w:rFonts w:ascii="Arial" w:hAnsi="Arial" w:cs="Arial"/>
                <w:vertAlign w:val="superscript"/>
              </w:rPr>
              <w:t>st</w:t>
            </w:r>
            <w:r w:rsidRPr="00C12181">
              <w:rPr>
                <w:rFonts w:ascii="Arial" w:hAnsi="Arial" w:cs="Arial"/>
              </w:rPr>
              <w:t xml:space="preserve"> May 2022</w:t>
            </w:r>
          </w:p>
          <w:p w14:paraId="46E88F59" w14:textId="4F111358" w:rsidR="00526370" w:rsidRPr="00C12181" w:rsidRDefault="00526370" w:rsidP="00526370">
            <w:pPr>
              <w:tabs>
                <w:tab w:val="left" w:pos="1220"/>
              </w:tabs>
              <w:rPr>
                <w:rFonts w:ascii="Arial" w:hAnsi="Arial" w:cs="Arial"/>
              </w:rPr>
            </w:pPr>
            <w:r w:rsidRPr="00C12181">
              <w:rPr>
                <w:rFonts w:ascii="Arial" w:hAnsi="Arial" w:cs="Arial"/>
              </w:rPr>
              <w:t>Thank you to those who attended or contacted us to cancel an appointment.</w:t>
            </w:r>
          </w:p>
          <w:p w14:paraId="00ADA953" w14:textId="77777777" w:rsidR="00526370" w:rsidRDefault="00526370" w:rsidP="00526370">
            <w:pPr>
              <w:tabs>
                <w:tab w:val="left" w:pos="1220"/>
              </w:tabs>
              <w:rPr>
                <w:sz w:val="20"/>
                <w:szCs w:val="20"/>
              </w:rPr>
            </w:pPr>
          </w:p>
          <w:p w14:paraId="2D6606DF" w14:textId="7F79EA04" w:rsidR="00AD2578" w:rsidRDefault="00AD2578" w:rsidP="00526370">
            <w:pPr>
              <w:widowControl/>
              <w:autoSpaceDE/>
              <w:autoSpaceDN/>
              <w:adjustRightInd/>
              <w:spacing w:after="240"/>
            </w:pPr>
          </w:p>
          <w:p w14:paraId="494A640F" w14:textId="490D95A5" w:rsidR="00526370" w:rsidRDefault="004D100A" w:rsidP="00526370">
            <w:pPr>
              <w:widowControl/>
              <w:autoSpaceDE/>
              <w:autoSpaceDN/>
              <w:adjustRightInd/>
              <w:spacing w:after="240"/>
            </w:pPr>
            <w:r>
              <w:rPr>
                <w:noProof/>
              </w:rPr>
              <w:drawing>
                <wp:inline distT="0" distB="0" distL="0" distR="0" wp14:anchorId="18471CEA" wp14:editId="13743A4B">
                  <wp:extent cx="2667000" cy="1171575"/>
                  <wp:effectExtent l="0" t="0" r="0" b="0"/>
                  <wp:docPr id="14" name="Picture 14" descr="Patients with multiple cancellations 155&#10;Total number of patients who cancelled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atients with multiple cancellations 155&#10;Total number of patients who cancelled 5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1171575"/>
                          </a:xfrm>
                          <a:prstGeom prst="rect">
                            <a:avLst/>
                          </a:prstGeom>
                          <a:noFill/>
                          <a:ln>
                            <a:noFill/>
                          </a:ln>
                        </pic:spPr>
                      </pic:pic>
                    </a:graphicData>
                  </a:graphic>
                </wp:inline>
              </w:drawing>
            </w:r>
          </w:p>
          <w:p w14:paraId="65A4394F" w14:textId="77777777" w:rsidR="004D100A" w:rsidRDefault="004D100A" w:rsidP="00526370">
            <w:pPr>
              <w:rPr>
                <w:rFonts w:ascii="Arial" w:hAnsi="Arial" w:cs="Arial"/>
                <w:b/>
                <w:bCs/>
                <w:i/>
                <w:iCs/>
                <w:noProof/>
                <w:color w:val="7030A0"/>
                <w:sz w:val="16"/>
                <w:szCs w:val="16"/>
                <w:shd w:val="clear" w:color="auto" w:fill="FFFFFF"/>
              </w:rPr>
            </w:pPr>
          </w:p>
          <w:p w14:paraId="314A84C7" w14:textId="77777777" w:rsidR="004D100A" w:rsidRDefault="004D100A" w:rsidP="00526370">
            <w:pPr>
              <w:rPr>
                <w:rFonts w:ascii="Arial" w:hAnsi="Arial" w:cs="Arial"/>
                <w:b/>
                <w:bCs/>
                <w:i/>
                <w:iCs/>
                <w:noProof/>
                <w:color w:val="7030A0"/>
                <w:sz w:val="16"/>
                <w:szCs w:val="16"/>
                <w:shd w:val="clear" w:color="auto" w:fill="FFFFFF"/>
              </w:rPr>
            </w:pPr>
          </w:p>
          <w:p w14:paraId="46D8CA83" w14:textId="12D4A00F" w:rsidR="004D100A" w:rsidRDefault="004D100A" w:rsidP="00526370">
            <w:pPr>
              <w:rPr>
                <w:rFonts w:ascii="Arial" w:hAnsi="Arial" w:cs="Arial"/>
                <w:b/>
                <w:bCs/>
                <w:i/>
                <w:iCs/>
                <w:color w:val="7030A0"/>
                <w:sz w:val="16"/>
                <w:szCs w:val="16"/>
                <w:shd w:val="clear" w:color="auto" w:fill="FFFFFF"/>
              </w:rPr>
            </w:pPr>
            <w:r>
              <w:rPr>
                <w:rFonts w:ascii="Arial" w:hAnsi="Arial" w:cs="Arial"/>
                <w:b/>
                <w:bCs/>
                <w:i/>
                <w:iCs/>
                <w:noProof/>
                <w:color w:val="7030A0"/>
                <w:sz w:val="16"/>
                <w:szCs w:val="16"/>
                <w:shd w:val="clear" w:color="auto" w:fill="FFFFFF"/>
              </w:rPr>
              <w:drawing>
                <wp:inline distT="0" distB="0" distL="0" distR="0" wp14:anchorId="0B2157E5" wp14:editId="3E4F4477">
                  <wp:extent cx="2209800" cy="1209675"/>
                  <wp:effectExtent l="0" t="0" r="0" b="9525"/>
                  <wp:docPr id="16" name="Picture 16" descr="Patients with multiple DNAs 8&#10;Total number of patients who DNA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atients with multiple DNAs 8&#10;Total number of patients who DNA 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1209675"/>
                          </a:xfrm>
                          <a:prstGeom prst="rect">
                            <a:avLst/>
                          </a:prstGeom>
                          <a:noFill/>
                          <a:ln>
                            <a:noFill/>
                          </a:ln>
                        </pic:spPr>
                      </pic:pic>
                    </a:graphicData>
                  </a:graphic>
                </wp:inline>
              </w:drawing>
            </w:r>
          </w:p>
          <w:p w14:paraId="58D5DF01" w14:textId="77777777" w:rsidR="004D100A" w:rsidRPr="00C12181" w:rsidRDefault="004D100A" w:rsidP="00526370">
            <w:pPr>
              <w:rPr>
                <w:rFonts w:ascii="Arial" w:hAnsi="Arial" w:cs="Arial"/>
                <w:b/>
                <w:bCs/>
                <w:i/>
                <w:iCs/>
                <w:color w:val="7030A0"/>
                <w:shd w:val="clear" w:color="auto" w:fill="FFFFFF"/>
              </w:rPr>
            </w:pPr>
          </w:p>
          <w:p w14:paraId="45ED7767" w14:textId="7EF6383F" w:rsidR="00526370" w:rsidRPr="00C12181" w:rsidRDefault="00526370" w:rsidP="00526370">
            <w:pPr>
              <w:rPr>
                <w:rFonts w:ascii="Arial" w:hAnsi="Arial" w:cs="Arial"/>
                <w:b/>
                <w:bCs/>
                <w:i/>
                <w:iCs/>
                <w:color w:val="0040C7" w:themeColor="text2" w:themeTint="BF"/>
                <w:shd w:val="clear" w:color="auto" w:fill="FFFFFF"/>
              </w:rPr>
            </w:pPr>
            <w:r w:rsidRPr="00C12181">
              <w:rPr>
                <w:rFonts w:ascii="Arial" w:hAnsi="Arial" w:cs="Arial"/>
                <w:b/>
                <w:bCs/>
                <w:i/>
                <w:iCs/>
                <w:color w:val="0040C7" w:themeColor="text2" w:themeTint="BF"/>
                <w:shd w:val="clear" w:color="auto" w:fill="FFFFFF"/>
              </w:rPr>
              <w:t xml:space="preserve">Remember – your DNA is another patient’s denied appointment, and you might be the patient needing the appointment one day.  </w:t>
            </w:r>
          </w:p>
          <w:p w14:paraId="743EC7D5" w14:textId="08694360" w:rsidR="00526370" w:rsidRPr="006321F3" w:rsidRDefault="00526370" w:rsidP="00526370">
            <w:pPr>
              <w:widowControl/>
              <w:autoSpaceDE/>
              <w:autoSpaceDN/>
              <w:adjustRightInd/>
              <w:spacing w:after="240"/>
            </w:pPr>
          </w:p>
        </w:tc>
      </w:tr>
      <w:tr w:rsidR="004D100A" w:rsidRPr="006321F3" w14:paraId="2C13FFFF" w14:textId="77777777" w:rsidTr="00526370">
        <w:trPr>
          <w:trHeight w:val="1567"/>
          <w:jc w:val="center"/>
        </w:trPr>
        <w:tc>
          <w:tcPr>
            <w:tcW w:w="3759" w:type="dxa"/>
            <w:tcMar>
              <w:right w:w="216" w:type="dxa"/>
            </w:tcMar>
          </w:tcPr>
          <w:p w14:paraId="7C8BE8CB" w14:textId="77777777" w:rsidR="004D100A" w:rsidRPr="00805727" w:rsidRDefault="004D100A" w:rsidP="00B22F9A">
            <w:pPr>
              <w:rPr>
                <w:rFonts w:ascii="Arial" w:hAnsi="Arial" w:cs="Arial"/>
              </w:rPr>
            </w:pPr>
          </w:p>
        </w:tc>
        <w:tc>
          <w:tcPr>
            <w:tcW w:w="3717" w:type="dxa"/>
            <w:gridSpan w:val="2"/>
            <w:tcMar>
              <w:right w:w="216" w:type="dxa"/>
            </w:tcMar>
          </w:tcPr>
          <w:p w14:paraId="1E6EB3BA" w14:textId="77777777" w:rsidR="004D100A" w:rsidRDefault="004D100A" w:rsidP="00526370">
            <w:pPr>
              <w:tabs>
                <w:tab w:val="left" w:pos="1220"/>
              </w:tabs>
              <w:rPr>
                <w:sz w:val="20"/>
                <w:szCs w:val="20"/>
              </w:rPr>
            </w:pPr>
          </w:p>
        </w:tc>
        <w:tc>
          <w:tcPr>
            <w:tcW w:w="3717" w:type="dxa"/>
            <w:gridSpan w:val="2"/>
          </w:tcPr>
          <w:p w14:paraId="17F1A357" w14:textId="77777777" w:rsidR="004D100A" w:rsidRDefault="004D100A" w:rsidP="00526370">
            <w:pPr>
              <w:tabs>
                <w:tab w:val="left" w:pos="1220"/>
              </w:tabs>
              <w:rPr>
                <w:sz w:val="20"/>
                <w:szCs w:val="20"/>
              </w:rPr>
            </w:pPr>
          </w:p>
        </w:tc>
      </w:tr>
      <w:tr w:rsidR="00526370" w:rsidRPr="00844B11" w14:paraId="731D2D39" w14:textId="77777777" w:rsidTr="00526370">
        <w:trPr>
          <w:gridAfter w:val="1"/>
          <w:wAfter w:w="393" w:type="dxa"/>
          <w:trHeight w:val="759"/>
          <w:jc w:val="center"/>
        </w:trPr>
        <w:tc>
          <w:tcPr>
            <w:tcW w:w="10800" w:type="dxa"/>
            <w:gridSpan w:val="4"/>
          </w:tcPr>
          <w:p w14:paraId="13768A72" w14:textId="69B58982" w:rsidR="00526370" w:rsidRDefault="00526370" w:rsidP="00526370"/>
          <w:p w14:paraId="746923CE" w14:textId="466DC73B" w:rsidR="00556264" w:rsidRDefault="00556264" w:rsidP="00526370"/>
          <w:p w14:paraId="7C8108B5" w14:textId="7D3805A1" w:rsidR="00B22F9A" w:rsidRDefault="00B22F9A" w:rsidP="00526370"/>
          <w:p w14:paraId="693CF7AF" w14:textId="77777777" w:rsidR="00B22F9A" w:rsidRDefault="00B22F9A" w:rsidP="00526370"/>
          <w:p w14:paraId="1C095703" w14:textId="77777777" w:rsidR="00556264" w:rsidRPr="00526370" w:rsidRDefault="00556264" w:rsidP="00526370"/>
          <w:p w14:paraId="2AAABCE3" w14:textId="0B57D34B" w:rsidR="00526370" w:rsidRPr="00844B11" w:rsidRDefault="00EF5898" w:rsidP="00526370">
            <w:pPr>
              <w:pStyle w:val="Heading1"/>
            </w:pPr>
            <w:r w:rsidRPr="0055606A">
              <w:rPr>
                <w:rStyle w:val="Heading1Char"/>
                <w:color w:val="0040C7" w:themeColor="text2" w:themeTint="BF"/>
              </w:rPr>
              <w:t>Patients from Ukraine</w:t>
            </w:r>
            <w:r w:rsidR="00526370" w:rsidRPr="0055606A">
              <w:rPr>
                <w:rStyle w:val="Heading1Char"/>
                <w:color w:val="0040C7" w:themeColor="text2" w:themeTint="BF"/>
              </w:rPr>
              <w:t xml:space="preserve"> </w:t>
            </w:r>
          </w:p>
        </w:tc>
      </w:tr>
      <w:tr w:rsidR="00526370" w:rsidRPr="00D636D7" w14:paraId="65B916E6" w14:textId="77777777" w:rsidTr="00526370">
        <w:trPr>
          <w:gridAfter w:val="1"/>
          <w:wAfter w:w="393" w:type="dxa"/>
          <w:trHeight w:val="759"/>
          <w:jc w:val="center"/>
        </w:trPr>
        <w:tc>
          <w:tcPr>
            <w:tcW w:w="7476" w:type="dxa"/>
            <w:gridSpan w:val="3"/>
          </w:tcPr>
          <w:p w14:paraId="415CDEF7" w14:textId="19677A53" w:rsidR="00526370" w:rsidRPr="006321F3" w:rsidRDefault="00526370" w:rsidP="00526370">
            <w:pPr>
              <w:pStyle w:val="StoryHighlight"/>
              <w:rPr>
                <w:sz w:val="22"/>
                <w:szCs w:val="22"/>
              </w:rPr>
            </w:pPr>
          </w:p>
        </w:tc>
        <w:tc>
          <w:tcPr>
            <w:tcW w:w="3324" w:type="dxa"/>
          </w:tcPr>
          <w:p w14:paraId="22E27BEE" w14:textId="77777777" w:rsidR="00526370" w:rsidRPr="00D636D7" w:rsidRDefault="00526370" w:rsidP="00526370"/>
        </w:tc>
      </w:tr>
      <w:tr w:rsidR="00526370" w:rsidRPr="00D636D7" w14:paraId="38DFD47B" w14:textId="77777777" w:rsidTr="00526370">
        <w:trPr>
          <w:gridAfter w:val="1"/>
          <w:wAfter w:w="393" w:type="dxa"/>
          <w:trHeight w:val="5328"/>
          <w:jc w:val="center"/>
        </w:trPr>
        <w:tc>
          <w:tcPr>
            <w:tcW w:w="3759" w:type="dxa"/>
            <w:tcMar>
              <w:right w:w="216" w:type="dxa"/>
            </w:tcMar>
          </w:tcPr>
          <w:p w14:paraId="5EABF3A0" w14:textId="74E93010" w:rsidR="00EF5898" w:rsidRDefault="00EF5898" w:rsidP="00EF5898">
            <w:pPr>
              <w:pStyle w:val="NormalWeb"/>
              <w:shd w:val="clear" w:color="auto" w:fill="FFFFFF"/>
              <w:rPr>
                <w:rFonts w:ascii="Arial" w:hAnsi="Arial" w:cs="Arial"/>
                <w:color w:val="444444"/>
                <w:sz w:val="23"/>
                <w:szCs w:val="23"/>
              </w:rPr>
            </w:pPr>
          </w:p>
          <w:p w14:paraId="05AE333F" w14:textId="73F4CEE7" w:rsidR="00EF5898" w:rsidRDefault="00EF5898" w:rsidP="00EF5898">
            <w:pPr>
              <w:shd w:val="clear" w:color="auto" w:fill="FFFFFF"/>
              <w:spacing w:before="100" w:beforeAutospacing="1" w:after="100" w:afterAutospacing="1"/>
              <w:rPr>
                <w:rFonts w:ascii="Arial" w:hAnsi="Arial" w:cs="Arial"/>
                <w:color w:val="444444"/>
                <w:sz w:val="23"/>
                <w:szCs w:val="23"/>
              </w:rPr>
            </w:pPr>
            <w:r w:rsidRPr="0055606A">
              <w:rPr>
                <w:rFonts w:ascii="Arial" w:hAnsi="Arial" w:cs="Arial"/>
                <w:b/>
                <w:bCs/>
                <w:color w:val="0040C7" w:themeColor="text2" w:themeTint="BF"/>
              </w:rPr>
              <w:t>How to Access the NHS in Worcestershire</w:t>
            </w:r>
            <w:r w:rsidRPr="0055606A">
              <w:rPr>
                <w:rFonts w:ascii="Arial" w:hAnsi="Arial" w:cs="Arial"/>
                <w:color w:val="0040C7" w:themeColor="text2" w:themeTint="BF"/>
              </w:rPr>
              <w:t xml:space="preserve"> </w:t>
            </w:r>
            <w:r>
              <w:rPr>
                <w:rFonts w:ascii="Arial" w:hAnsi="Arial" w:cs="Arial"/>
                <w:color w:val="000000"/>
              </w:rPr>
              <w:t>guide in both English and Ukrainian.</w:t>
            </w:r>
          </w:p>
          <w:p w14:paraId="06F09D81" w14:textId="77777777" w:rsidR="00EF5898" w:rsidRDefault="00EF5898" w:rsidP="00EF5898">
            <w:pPr>
              <w:shd w:val="clear" w:color="auto" w:fill="FFFFFF"/>
              <w:spacing w:before="100" w:beforeAutospacing="1" w:after="100" w:afterAutospacing="1"/>
              <w:rPr>
                <w:rFonts w:ascii="Arial" w:hAnsi="Arial" w:cs="Arial"/>
                <w:color w:val="444444"/>
                <w:sz w:val="23"/>
                <w:szCs w:val="23"/>
              </w:rPr>
            </w:pPr>
            <w:r>
              <w:rPr>
                <w:rFonts w:ascii="Arial" w:hAnsi="Arial" w:cs="Arial"/>
                <w:color w:val="000000"/>
              </w:rPr>
              <w:t>With many households in Worcestershire supporting families as part of the Homes for Ukraine programme, we’ve created resources to help both new arrivals and the families hosting them to make the most of the NHS services available in our local area.</w:t>
            </w:r>
          </w:p>
          <w:p w14:paraId="57D71862" w14:textId="77777777" w:rsidR="00EF5898" w:rsidRDefault="00EF5898" w:rsidP="00EF5898">
            <w:pPr>
              <w:pStyle w:val="prefade"/>
              <w:shd w:val="clear" w:color="auto" w:fill="FFFFFF"/>
              <w:rPr>
                <w:rFonts w:ascii="Arial" w:hAnsi="Arial" w:cs="Arial"/>
                <w:color w:val="444444"/>
                <w:sz w:val="23"/>
                <w:szCs w:val="23"/>
              </w:rPr>
            </w:pPr>
            <w:r>
              <w:rPr>
                <w:rFonts w:ascii="Arial" w:hAnsi="Arial" w:cs="Arial"/>
                <w:color w:val="000000"/>
                <w:sz w:val="22"/>
                <w:szCs w:val="22"/>
              </w:rPr>
              <w:t>We’ve also created translated versions of the GP registration forms, which all new arrivals will need to complete in order to register with a GP.</w:t>
            </w:r>
          </w:p>
          <w:p w14:paraId="71CF3C1E" w14:textId="12B83EB3" w:rsidR="00EF5898" w:rsidRDefault="00EF5898" w:rsidP="00EF5898">
            <w:pPr>
              <w:pStyle w:val="prefade"/>
              <w:shd w:val="clear" w:color="auto" w:fill="FFFFFF"/>
              <w:rPr>
                <w:rFonts w:ascii="Arial" w:hAnsi="Arial" w:cs="Arial"/>
                <w:color w:val="000000"/>
                <w:sz w:val="22"/>
                <w:szCs w:val="22"/>
              </w:rPr>
            </w:pPr>
            <w:r>
              <w:rPr>
                <w:rFonts w:ascii="Arial" w:hAnsi="Arial" w:cs="Arial"/>
                <w:color w:val="000000"/>
                <w:sz w:val="22"/>
                <w:szCs w:val="22"/>
              </w:rPr>
              <w:t>These include the GMS1 form, required to register at any GP practice in England, and a generic New Patient Questionnaire, which should answer most of the questions your practice will need to ask as part of their initial patient screening when you join.</w:t>
            </w:r>
          </w:p>
          <w:p w14:paraId="09177259" w14:textId="466D814C" w:rsidR="00EF5898" w:rsidRDefault="00EF5898" w:rsidP="00EF5898">
            <w:pPr>
              <w:pStyle w:val="prefade"/>
              <w:shd w:val="clear" w:color="auto" w:fill="FFFFFF"/>
              <w:rPr>
                <w:rFonts w:ascii="Arial" w:hAnsi="Arial" w:cs="Arial"/>
                <w:color w:val="000000"/>
                <w:sz w:val="22"/>
                <w:szCs w:val="22"/>
              </w:rPr>
            </w:pPr>
            <w:r>
              <w:rPr>
                <w:rFonts w:ascii="Arial" w:hAnsi="Arial" w:cs="Arial"/>
                <w:color w:val="000000"/>
                <w:sz w:val="22"/>
                <w:szCs w:val="22"/>
              </w:rPr>
              <w:t xml:space="preserve">The translated guides and all forms can be found on our website. </w:t>
            </w:r>
          </w:p>
          <w:p w14:paraId="72061BE8" w14:textId="77777777" w:rsidR="00695683" w:rsidRDefault="00695683" w:rsidP="00EF5898">
            <w:pPr>
              <w:pStyle w:val="prefade"/>
              <w:shd w:val="clear" w:color="auto" w:fill="FFFFFF"/>
              <w:rPr>
                <w:rFonts w:ascii="Arial" w:hAnsi="Arial" w:cs="Arial"/>
                <w:color w:val="444444"/>
                <w:sz w:val="23"/>
                <w:szCs w:val="23"/>
              </w:rPr>
            </w:pPr>
          </w:p>
          <w:p w14:paraId="4E268A1E" w14:textId="6B950DEB" w:rsidR="00526370" w:rsidRPr="00B25E5D" w:rsidRDefault="00526370" w:rsidP="00526370">
            <w:pPr>
              <w:rPr>
                <w:rFonts w:ascii="Arial" w:hAnsi="Arial" w:cs="Arial"/>
              </w:rPr>
            </w:pPr>
          </w:p>
        </w:tc>
        <w:tc>
          <w:tcPr>
            <w:tcW w:w="3717" w:type="dxa"/>
            <w:gridSpan w:val="2"/>
            <w:tcMar>
              <w:right w:w="216" w:type="dxa"/>
            </w:tcMar>
          </w:tcPr>
          <w:p w14:paraId="63D6238D" w14:textId="77777777" w:rsidR="00526370" w:rsidRDefault="00526370" w:rsidP="00526370">
            <w:pPr>
              <w:tabs>
                <w:tab w:val="left" w:pos="1220"/>
              </w:tabs>
              <w:spacing w:after="0"/>
              <w:rPr>
                <w:rFonts w:ascii="Arial" w:hAnsi="Arial" w:cs="Arial"/>
                <w:color w:val="7030A0"/>
              </w:rPr>
            </w:pPr>
          </w:p>
          <w:p w14:paraId="3D54450F" w14:textId="520C0C6A" w:rsidR="00526370" w:rsidRPr="00184520" w:rsidRDefault="00EF5898" w:rsidP="00184520">
            <w:pPr>
              <w:shd w:val="clear" w:color="auto" w:fill="FFFFFF"/>
              <w:spacing w:before="100" w:beforeAutospacing="1" w:after="100" w:afterAutospacing="1"/>
              <w:rPr>
                <w:rFonts w:ascii="Arial" w:hAnsi="Arial" w:cs="Arial"/>
                <w:color w:val="444444"/>
                <w:sz w:val="23"/>
                <w:szCs w:val="23"/>
              </w:rPr>
            </w:pPr>
            <w:r>
              <w:rPr>
                <w:rFonts w:ascii="Arial" w:hAnsi="Arial" w:cs="Arial"/>
                <w:b/>
                <w:bCs/>
                <w:color w:val="000000"/>
              </w:rPr>
              <w:t>We hope this information is helpful to both those newly arriving in our wonderful county, and to those generous enough to open- up their homes.</w:t>
            </w:r>
          </w:p>
          <w:p w14:paraId="3BC749F5" w14:textId="77777777" w:rsidR="00526370" w:rsidRDefault="00526370" w:rsidP="00526370">
            <w:pPr>
              <w:tabs>
                <w:tab w:val="left" w:pos="1220"/>
              </w:tabs>
              <w:spacing w:after="0"/>
              <w:rPr>
                <w:rFonts w:ascii="Arial" w:hAnsi="Arial" w:cs="Arial"/>
                <w:color w:val="7030A0"/>
              </w:rPr>
            </w:pPr>
          </w:p>
          <w:p w14:paraId="45173299" w14:textId="77777777" w:rsidR="00526370" w:rsidRPr="00484D65" w:rsidRDefault="00526370" w:rsidP="00526370">
            <w:pPr>
              <w:spacing w:after="0"/>
              <w:rPr>
                <w:i/>
              </w:rPr>
            </w:pPr>
          </w:p>
          <w:p w14:paraId="424105A4" w14:textId="56A4125F" w:rsidR="00526370" w:rsidRDefault="00526370" w:rsidP="00526370">
            <w:pPr>
              <w:spacing w:after="0"/>
              <w:rPr>
                <w:i/>
                <w:iCs/>
                <w:sz w:val="20"/>
                <w:szCs w:val="20"/>
              </w:rPr>
            </w:pPr>
          </w:p>
          <w:p w14:paraId="6F61B3C1" w14:textId="00C1B1C0" w:rsidR="00695683" w:rsidRDefault="00695683" w:rsidP="00526370">
            <w:pPr>
              <w:spacing w:after="0"/>
              <w:rPr>
                <w:i/>
                <w:iCs/>
                <w:sz w:val="20"/>
                <w:szCs w:val="20"/>
              </w:rPr>
            </w:pPr>
          </w:p>
          <w:p w14:paraId="21CCBCA3" w14:textId="77777777" w:rsidR="00695683" w:rsidRDefault="00695683" w:rsidP="00526370">
            <w:pPr>
              <w:spacing w:after="0"/>
              <w:rPr>
                <w:i/>
                <w:iCs/>
                <w:sz w:val="20"/>
                <w:szCs w:val="20"/>
              </w:rPr>
            </w:pPr>
          </w:p>
          <w:p w14:paraId="45C12AA1" w14:textId="77777777" w:rsidR="00B25E5D" w:rsidRDefault="00B25E5D" w:rsidP="00526370">
            <w:pPr>
              <w:spacing w:after="0"/>
              <w:rPr>
                <w:i/>
                <w:iCs/>
                <w:sz w:val="20"/>
                <w:szCs w:val="20"/>
              </w:rPr>
            </w:pPr>
          </w:p>
          <w:p w14:paraId="2D6C9BE0" w14:textId="77777777" w:rsidR="00B25E5D" w:rsidRDefault="00B25E5D" w:rsidP="00526370">
            <w:pPr>
              <w:spacing w:after="0"/>
              <w:rPr>
                <w:i/>
                <w:iCs/>
                <w:sz w:val="20"/>
                <w:szCs w:val="20"/>
              </w:rPr>
            </w:pPr>
          </w:p>
          <w:p w14:paraId="5B57EF5C" w14:textId="77777777" w:rsidR="00B25E5D" w:rsidRDefault="00B25E5D" w:rsidP="00526370">
            <w:pPr>
              <w:spacing w:after="0"/>
              <w:rPr>
                <w:i/>
                <w:iCs/>
                <w:sz w:val="20"/>
                <w:szCs w:val="20"/>
              </w:rPr>
            </w:pPr>
          </w:p>
          <w:p w14:paraId="5E9BA12E" w14:textId="77777777" w:rsidR="00B25E5D" w:rsidRDefault="00B25E5D" w:rsidP="00526370">
            <w:pPr>
              <w:spacing w:after="0"/>
              <w:rPr>
                <w:i/>
                <w:iCs/>
                <w:sz w:val="20"/>
                <w:szCs w:val="20"/>
              </w:rPr>
            </w:pPr>
          </w:p>
          <w:p w14:paraId="2EA709D7" w14:textId="77777777" w:rsidR="00B25E5D" w:rsidRDefault="00B25E5D" w:rsidP="00526370">
            <w:pPr>
              <w:spacing w:after="0"/>
              <w:rPr>
                <w:i/>
                <w:iCs/>
                <w:sz w:val="20"/>
                <w:szCs w:val="20"/>
              </w:rPr>
            </w:pPr>
          </w:p>
          <w:p w14:paraId="2EB83F24" w14:textId="77777777" w:rsidR="00B25E5D" w:rsidRDefault="00B25E5D" w:rsidP="00526370">
            <w:pPr>
              <w:spacing w:after="0"/>
              <w:rPr>
                <w:i/>
                <w:iCs/>
                <w:sz w:val="20"/>
                <w:szCs w:val="20"/>
              </w:rPr>
            </w:pPr>
          </w:p>
          <w:p w14:paraId="57F836AB" w14:textId="77777777" w:rsidR="00B25E5D" w:rsidRDefault="00B25E5D" w:rsidP="00526370">
            <w:pPr>
              <w:spacing w:after="0"/>
              <w:rPr>
                <w:i/>
                <w:iCs/>
                <w:sz w:val="20"/>
                <w:szCs w:val="20"/>
              </w:rPr>
            </w:pPr>
          </w:p>
          <w:p w14:paraId="4C1570B1" w14:textId="77777777" w:rsidR="00B25E5D" w:rsidRDefault="00B25E5D" w:rsidP="00526370">
            <w:pPr>
              <w:spacing w:after="0"/>
              <w:rPr>
                <w:i/>
                <w:iCs/>
                <w:sz w:val="20"/>
                <w:szCs w:val="20"/>
              </w:rPr>
            </w:pPr>
          </w:p>
          <w:p w14:paraId="70C34B25" w14:textId="77777777" w:rsidR="00B25E5D" w:rsidRDefault="00B25E5D" w:rsidP="00526370">
            <w:pPr>
              <w:spacing w:after="0"/>
              <w:rPr>
                <w:i/>
                <w:iCs/>
                <w:sz w:val="20"/>
                <w:szCs w:val="20"/>
              </w:rPr>
            </w:pPr>
          </w:p>
          <w:p w14:paraId="5C28057C" w14:textId="77777777" w:rsidR="00B25E5D" w:rsidRDefault="00B25E5D" w:rsidP="00526370">
            <w:pPr>
              <w:spacing w:after="0"/>
              <w:rPr>
                <w:i/>
                <w:iCs/>
                <w:sz w:val="20"/>
                <w:szCs w:val="20"/>
              </w:rPr>
            </w:pPr>
          </w:p>
          <w:p w14:paraId="7F5D7C57" w14:textId="77777777" w:rsidR="00B25E5D" w:rsidRDefault="00B25E5D" w:rsidP="00526370">
            <w:pPr>
              <w:spacing w:after="0"/>
              <w:rPr>
                <w:i/>
                <w:iCs/>
                <w:sz w:val="20"/>
                <w:szCs w:val="20"/>
              </w:rPr>
            </w:pPr>
          </w:p>
          <w:p w14:paraId="0BC0426F" w14:textId="7959A6B6" w:rsidR="00B25E5D" w:rsidRPr="00484D65" w:rsidRDefault="00B25E5D" w:rsidP="00526370">
            <w:pPr>
              <w:spacing w:after="0"/>
              <w:rPr>
                <w:i/>
                <w:iCs/>
                <w:sz w:val="20"/>
                <w:szCs w:val="20"/>
              </w:rPr>
            </w:pPr>
          </w:p>
        </w:tc>
        <w:tc>
          <w:tcPr>
            <w:tcW w:w="3324" w:type="dxa"/>
            <w:tcMar>
              <w:left w:w="43" w:type="dxa"/>
              <w:right w:w="72" w:type="dxa"/>
            </w:tcMar>
          </w:tcPr>
          <w:p w14:paraId="69C154D1" w14:textId="77777777" w:rsidR="00526370" w:rsidRPr="00D636D7" w:rsidRDefault="00526370" w:rsidP="00526370">
            <w:r>
              <w:rPr>
                <w:noProof/>
              </w:rPr>
              <mc:AlternateContent>
                <mc:Choice Requires="wpg">
                  <w:drawing>
                    <wp:inline distT="0" distB="0" distL="0" distR="0" wp14:anchorId="7DE74480" wp14:editId="2C3BF031">
                      <wp:extent cx="2311400" cy="2114767"/>
                      <wp:effectExtent l="0" t="0" r="0" b="0"/>
                      <wp:docPr id="45" name="Group 45" descr="Quote Text and circle graphic"/>
                      <wp:cNvGraphicFramePr/>
                      <a:graphic xmlns:a="http://schemas.openxmlformats.org/drawingml/2006/main">
                        <a:graphicData uri="http://schemas.microsoft.com/office/word/2010/wordprocessingGroup">
                          <wpg:wgp>
                            <wpg:cNvGrpSpPr/>
                            <wpg:grpSpPr>
                              <a:xfrm>
                                <a:off x="0" y="0"/>
                                <a:ext cx="2311400" cy="2114767"/>
                                <a:chOff x="120510" y="-54682"/>
                                <a:chExt cx="3913910" cy="2081530"/>
                              </a:xfrm>
                              <a:solidFill>
                                <a:schemeClr val="accent3">
                                  <a:lumMod val="20000"/>
                                  <a:lumOff val="80000"/>
                                </a:schemeClr>
                              </a:solidFill>
                            </wpg:grpSpPr>
                            <wps:wsp>
                              <wps:cNvPr id="46" name="Freeform 21" descr="Quote circle accent"/>
                              <wps:cNvSpPr>
                                <a:spLocks/>
                              </wps:cNvSpPr>
                              <wps:spPr bwMode="auto">
                                <a:xfrm>
                                  <a:off x="120510" y="-54682"/>
                                  <a:ext cx="3913910" cy="208153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chemeClr val="accent3">
                                    <a:lumMod val="20000"/>
                                    <a:lumOff val="80000"/>
                                  </a:schemeClr>
                                </a:solidFill>
                                <a:ln>
                                  <a:noFill/>
                                </a:ln>
                              </wps:spPr>
                              <wps:bodyPr rot="0" vert="horz" wrap="square" lIns="91440" tIns="45720" rIns="91440" bIns="45720" anchor="t" anchorCtr="0" upright="1">
                                <a:noAutofit/>
                              </wps:bodyPr>
                            </wps:wsp>
                            <wps:wsp>
                              <wps:cNvPr id="47" name="Text Box 23" descr="Quote Text"/>
                              <wps:cNvSpPr txBox="1">
                                <a:spLocks noChangeArrowheads="1"/>
                              </wps:cNvSpPr>
                              <wps:spPr bwMode="auto">
                                <a:xfrm>
                                  <a:off x="557651" y="332830"/>
                                  <a:ext cx="2710009" cy="1468606"/>
                                </a:xfrm>
                                <a:prstGeom prst="rect">
                                  <a:avLst/>
                                </a:prstGeom>
                                <a:solidFill>
                                  <a:schemeClr val="accent3">
                                    <a:lumMod val="20000"/>
                                    <a:lumOff val="80000"/>
                                  </a:schemeClr>
                                </a:solidFill>
                                <a:ln>
                                  <a:noFill/>
                                </a:ln>
                              </wps:spPr>
                              <wps:txbx>
                                <w:txbxContent>
                                  <w:p w14:paraId="19C6A052" w14:textId="19E20FF2" w:rsidR="00526370" w:rsidRPr="00695683" w:rsidRDefault="001963BB" w:rsidP="002C6F37">
                                    <w:pPr>
                                      <w:widowControl/>
                                      <w:autoSpaceDE/>
                                      <w:autoSpaceDN/>
                                      <w:adjustRightInd/>
                                      <w:spacing w:after="0" w:line="259" w:lineRule="auto"/>
                                      <w:ind w:left="360"/>
                                      <w:contextualSpacing/>
                                      <w:jc w:val="center"/>
                                      <w:rPr>
                                        <w:rFonts w:ascii="Arial" w:hAnsi="Arial" w:cs="Arial"/>
                                        <w:i/>
                                        <w:iCs/>
                                        <w:sz w:val="18"/>
                                        <w:szCs w:val="18"/>
                                      </w:rPr>
                                    </w:pPr>
                                    <w:r w:rsidRPr="00695683">
                                      <w:rPr>
                                        <w:rFonts w:ascii="Arial" w:hAnsi="Arial" w:cs="Arial"/>
                                        <w:i/>
                                        <w:iCs/>
                                        <w:sz w:val="18"/>
                                        <w:szCs w:val="18"/>
                                      </w:rPr>
                                      <w:t>Cervical Screening Awareness week</w:t>
                                    </w:r>
                                  </w:p>
                                  <w:p w14:paraId="108A7BDA" w14:textId="6AEA7601" w:rsidR="001963BB" w:rsidRPr="00695683" w:rsidRDefault="001963BB" w:rsidP="002C6F37">
                                    <w:pPr>
                                      <w:widowControl/>
                                      <w:autoSpaceDE/>
                                      <w:autoSpaceDN/>
                                      <w:adjustRightInd/>
                                      <w:spacing w:after="0" w:line="259" w:lineRule="auto"/>
                                      <w:ind w:left="360"/>
                                      <w:contextualSpacing/>
                                      <w:jc w:val="center"/>
                                      <w:rPr>
                                        <w:rFonts w:ascii="Arial" w:hAnsi="Arial" w:cs="Arial"/>
                                        <w:i/>
                                        <w:iCs/>
                                        <w:sz w:val="18"/>
                                        <w:szCs w:val="18"/>
                                      </w:rPr>
                                    </w:pPr>
                                    <w:r w:rsidRPr="00695683">
                                      <w:rPr>
                                        <w:rFonts w:ascii="Arial" w:hAnsi="Arial" w:cs="Arial"/>
                                        <w:i/>
                                        <w:iCs/>
                                        <w:sz w:val="18"/>
                                        <w:szCs w:val="18"/>
                                      </w:rPr>
                                      <w:t>20-26 the June</w:t>
                                    </w:r>
                                  </w:p>
                                  <w:p w14:paraId="17CF5597" w14:textId="77777777" w:rsidR="00526370" w:rsidRPr="00695683" w:rsidRDefault="00526370" w:rsidP="002C6F37">
                                    <w:pPr>
                                      <w:pStyle w:val="ListParagraph"/>
                                      <w:widowControl/>
                                      <w:autoSpaceDE/>
                                      <w:autoSpaceDN/>
                                      <w:adjustRightInd/>
                                      <w:spacing w:after="0" w:line="259" w:lineRule="auto"/>
                                      <w:ind w:left="720"/>
                                      <w:contextualSpacing/>
                                      <w:jc w:val="center"/>
                                      <w:rPr>
                                        <w:rFonts w:ascii="Arial" w:hAnsi="Arial" w:cs="Arial"/>
                                        <w:i/>
                                        <w:iCs/>
                                        <w:sz w:val="18"/>
                                        <w:szCs w:val="18"/>
                                      </w:rPr>
                                    </w:pPr>
                                  </w:p>
                                  <w:p w14:paraId="276F23B8" w14:textId="77777777" w:rsidR="00526370" w:rsidRPr="00695683" w:rsidRDefault="00526370" w:rsidP="002C6F37">
                                    <w:pPr>
                                      <w:widowControl/>
                                      <w:autoSpaceDE/>
                                      <w:autoSpaceDN/>
                                      <w:adjustRightInd/>
                                      <w:spacing w:after="160" w:line="259" w:lineRule="auto"/>
                                      <w:ind w:left="360"/>
                                      <w:contextualSpacing/>
                                      <w:jc w:val="center"/>
                                      <w:rPr>
                                        <w:rFonts w:ascii="Arial" w:hAnsi="Arial" w:cs="Arial"/>
                                        <w:sz w:val="18"/>
                                        <w:szCs w:val="18"/>
                                      </w:rPr>
                                    </w:pPr>
                                    <w:r w:rsidRPr="00695683">
                                      <w:rPr>
                                        <w:rFonts w:ascii="Arial" w:hAnsi="Arial" w:cs="Arial"/>
                                        <w:sz w:val="18"/>
                                        <w:szCs w:val="18"/>
                                      </w:rPr>
                                      <w:t xml:space="preserve">For more information please visit: </w:t>
                                    </w:r>
                                  </w:p>
                                  <w:p w14:paraId="04E6F0A6" w14:textId="21EC0C19" w:rsidR="00526370" w:rsidRPr="00695683" w:rsidRDefault="00000000" w:rsidP="002C6F37">
                                    <w:pPr>
                                      <w:ind w:left="360"/>
                                      <w:jc w:val="center"/>
                                      <w:rPr>
                                        <w:rFonts w:ascii="Arial" w:hAnsi="Arial" w:cs="Arial"/>
                                        <w:sz w:val="18"/>
                                        <w:szCs w:val="18"/>
                                      </w:rPr>
                                    </w:pPr>
                                    <w:hyperlink r:id="rId16" w:history="1">
                                      <w:r w:rsidR="001963BB" w:rsidRPr="00695683">
                                        <w:rPr>
                                          <w:rStyle w:val="Hyperlink"/>
                                          <w:rFonts w:ascii="Arial" w:hAnsi="Arial" w:cs="Arial"/>
                                          <w:color w:val="auto"/>
                                          <w:sz w:val="18"/>
                                          <w:szCs w:val="18"/>
                                        </w:rPr>
                                        <w:t>https://www.jostrust.org.uk/get-involved/campaign/cervical-screening-awareness-week</w:t>
                                      </w:r>
                                    </w:hyperlink>
                                  </w:p>
                                  <w:p w14:paraId="22093180" w14:textId="77777777" w:rsidR="001963BB" w:rsidRPr="00695683" w:rsidRDefault="001963BB" w:rsidP="006321F3">
                                    <w:pPr>
                                      <w:jc w:val="center"/>
                                      <w:rPr>
                                        <w:i/>
                                        <w:sz w:val="16"/>
                                        <w:szCs w:val="16"/>
                                      </w:rPr>
                                    </w:pPr>
                                  </w:p>
                                  <w:p w14:paraId="55957DF9" w14:textId="77777777" w:rsidR="001963BB" w:rsidRPr="00695683" w:rsidRDefault="001963BB"/>
                                </w:txbxContent>
                              </wps:txbx>
                              <wps:bodyPr rot="0" vert="horz" wrap="square" lIns="0" tIns="0" rIns="0" bIns="0" anchor="ctr" anchorCtr="0" upright="1">
                                <a:noAutofit/>
                              </wps:bodyPr>
                            </wps:wsp>
                          </wpg:wgp>
                        </a:graphicData>
                      </a:graphic>
                    </wp:inline>
                  </w:drawing>
                </mc:Choice>
                <mc:Fallback>
                  <w:pict>
                    <v:group w14:anchorId="7DE74480" id="Group 45" o:spid="_x0000_s1033" alt="Quote Text and circle graphic" style="width:182pt;height:166.5pt;mso-position-horizontal-relative:char;mso-position-vertical-relative:line" coordorigin="1205,-546" coordsize="39139,20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">
                      <v:shape id="Freeform 21" o:spid="_x0000_s1034" alt="Quote circle accent" style="position:absolute;left:1205;top:-546;width:39139;height:20814;visibility:visible;mso-wrap-style:square;v-text-anchor:top" coordsize="3570,35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&#13;&#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c9f9fc [662]" stroked="f">
                        <v:path arrowok="t" o:connecttype="custom" o:connectlocs="1791409,3498;1552408,22156;1323274,55391;1106200,102619;902282,163257;714809,235557;545974,318935;395776,412808;266409,515426;161161,625625;80032,743404;26312,867596;1096,996452;6578,1128224;41661,1255332;104152,1377192;192955,1492638;306973,1601087;442919,1700791;599694,1790582;776204,1870462;969159,1939263;1176366,1995237;1397825,2038383;1631344,2066953;1873634,2080364;2121405,2077449;2360406,2058791;2589539,2025556;2806613,1978328;3010531,1917690;3198004,1845390;3366840,1762012;3517037,1668139;3646405,1565520;3751653,1455322;3832781,1337543;3886502,1213351;3911717,1084495;3906236,952723;3871153,825615;3808662,703755;3719859,588309;3605840,479860;3469895,380156;3313119,290365;3136610,210485;2943655,141684;2736448,85710;2514989,42563;2281470,13993;2039180,583" o:connectangles="0,0,0,0,0,0,0,0,0,0,0,0,0,0,0,0,0,0,0,0,0,0,0,0,0,0,0,0,0,0,0,0,0,0,0,0,0,0,0,0,0,0,0,0,0,0,0,0,0,0,0,0"/>
                      </v:shape>
                      <v:shape id="Text Box 23" o:spid="_x0000_s1035" type="#_x0000_t202" alt="Quote Text" style="position:absolute;left:5576;top:3328;width:27100;height:146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" fillcolor="#c9f9fc [662]" stroked="f">
                        <v:textbox inset="0,0,0,0">
                          <w:txbxContent>
                            <w:p w14:paraId="19C6A052" w14:textId="19E20FF2" w:rsidR="00526370" w:rsidRPr="00695683" w:rsidRDefault="001963BB" w:rsidP="002C6F37">
                              <w:pPr>
                                <w:widowControl/>
                                <w:autoSpaceDE/>
                                <w:autoSpaceDN/>
                                <w:adjustRightInd/>
                                <w:spacing w:after="0" w:line="259" w:lineRule="auto"/>
                                <w:ind w:left="360"/>
                                <w:contextualSpacing/>
                                <w:jc w:val="center"/>
                                <w:rPr>
                                  <w:rFonts w:ascii="Arial" w:hAnsi="Arial" w:cs="Arial"/>
                                  <w:i/>
                                  <w:iCs/>
                                  <w:sz w:val="18"/>
                                  <w:szCs w:val="18"/>
                                </w:rPr>
                              </w:pPr>
                              <w:r w:rsidRPr="00695683">
                                <w:rPr>
                                  <w:rFonts w:ascii="Arial" w:hAnsi="Arial" w:cs="Arial"/>
                                  <w:i/>
                                  <w:iCs/>
                                  <w:sz w:val="18"/>
                                  <w:szCs w:val="18"/>
                                </w:rPr>
                                <w:t>Cervical Screening Awareness week</w:t>
                              </w:r>
                            </w:p>
                            <w:p w14:paraId="108A7BDA" w14:textId="6AEA7601" w:rsidR="001963BB" w:rsidRPr="00695683" w:rsidRDefault="001963BB" w:rsidP="002C6F37">
                              <w:pPr>
                                <w:widowControl/>
                                <w:autoSpaceDE/>
                                <w:autoSpaceDN/>
                                <w:adjustRightInd/>
                                <w:spacing w:after="0" w:line="259" w:lineRule="auto"/>
                                <w:ind w:left="360"/>
                                <w:contextualSpacing/>
                                <w:jc w:val="center"/>
                                <w:rPr>
                                  <w:rFonts w:ascii="Arial" w:hAnsi="Arial" w:cs="Arial"/>
                                  <w:i/>
                                  <w:iCs/>
                                  <w:sz w:val="18"/>
                                  <w:szCs w:val="18"/>
                                </w:rPr>
                              </w:pPr>
                              <w:r w:rsidRPr="00695683">
                                <w:rPr>
                                  <w:rFonts w:ascii="Arial" w:hAnsi="Arial" w:cs="Arial"/>
                                  <w:i/>
                                  <w:iCs/>
                                  <w:sz w:val="18"/>
                                  <w:szCs w:val="18"/>
                                </w:rPr>
                                <w:t>20-26 the June</w:t>
                              </w:r>
                            </w:p>
                            <w:p w14:paraId="17CF5597" w14:textId="77777777" w:rsidR="00526370" w:rsidRPr="00695683" w:rsidRDefault="00526370" w:rsidP="002C6F37">
                              <w:pPr>
                                <w:pStyle w:val="ListParagraph"/>
                                <w:widowControl/>
                                <w:autoSpaceDE/>
                                <w:autoSpaceDN/>
                                <w:adjustRightInd/>
                                <w:spacing w:after="0" w:line="259" w:lineRule="auto"/>
                                <w:ind w:left="720"/>
                                <w:contextualSpacing/>
                                <w:jc w:val="center"/>
                                <w:rPr>
                                  <w:rFonts w:ascii="Arial" w:hAnsi="Arial" w:cs="Arial"/>
                                  <w:i/>
                                  <w:iCs/>
                                  <w:sz w:val="18"/>
                                  <w:szCs w:val="18"/>
                                </w:rPr>
                              </w:pPr>
                            </w:p>
                            <w:p w14:paraId="276F23B8" w14:textId="77777777" w:rsidR="00526370" w:rsidRPr="00695683" w:rsidRDefault="00526370" w:rsidP="002C6F37">
                              <w:pPr>
                                <w:widowControl/>
                                <w:autoSpaceDE/>
                                <w:autoSpaceDN/>
                                <w:adjustRightInd/>
                                <w:spacing w:after="160" w:line="259" w:lineRule="auto"/>
                                <w:ind w:left="360"/>
                                <w:contextualSpacing/>
                                <w:jc w:val="center"/>
                                <w:rPr>
                                  <w:rFonts w:ascii="Arial" w:hAnsi="Arial" w:cs="Arial"/>
                                  <w:sz w:val="18"/>
                                  <w:szCs w:val="18"/>
                                </w:rPr>
                              </w:pPr>
                              <w:r w:rsidRPr="00695683">
                                <w:rPr>
                                  <w:rFonts w:ascii="Arial" w:hAnsi="Arial" w:cs="Arial"/>
                                  <w:sz w:val="18"/>
                                  <w:szCs w:val="18"/>
                                </w:rPr>
                                <w:t xml:space="preserve">For more information please visit: </w:t>
                              </w:r>
                            </w:p>
                            <w:p w14:paraId="04E6F0A6" w14:textId="21EC0C19" w:rsidR="00526370" w:rsidRPr="00695683" w:rsidRDefault="00000000" w:rsidP="002C6F37">
                              <w:pPr>
                                <w:ind w:left="360"/>
                                <w:jc w:val="center"/>
                                <w:rPr>
                                  <w:rFonts w:ascii="Arial" w:hAnsi="Arial" w:cs="Arial"/>
                                  <w:sz w:val="18"/>
                                  <w:szCs w:val="18"/>
                                </w:rPr>
                              </w:pPr>
                              <w:hyperlink r:id="rId17" w:history="1">
                                <w:r w:rsidR="001963BB" w:rsidRPr="00695683">
                                  <w:rPr>
                                    <w:rStyle w:val="Hyperlink"/>
                                    <w:rFonts w:ascii="Arial" w:hAnsi="Arial" w:cs="Arial"/>
                                    <w:color w:val="auto"/>
                                    <w:sz w:val="18"/>
                                    <w:szCs w:val="18"/>
                                  </w:rPr>
                                  <w:t>https://www.jostrust.org.uk/get-involved/campaign/cervical-screening-awareness-week</w:t>
                                </w:r>
                              </w:hyperlink>
                            </w:p>
                            <w:p w14:paraId="22093180" w14:textId="77777777" w:rsidR="001963BB" w:rsidRPr="00695683" w:rsidRDefault="001963BB" w:rsidP="006321F3">
                              <w:pPr>
                                <w:jc w:val="center"/>
                                <w:rPr>
                                  <w:i/>
                                  <w:sz w:val="16"/>
                                  <w:szCs w:val="16"/>
                                </w:rPr>
                              </w:pPr>
                            </w:p>
                            <w:p w14:paraId="55957DF9" w14:textId="77777777" w:rsidR="001963BB" w:rsidRPr="00695683" w:rsidRDefault="001963BB"/>
                          </w:txbxContent>
                        </v:textbox>
                      </v:shape>
                      <w10:anchorlock/>
                    </v:group>
                  </w:pict>
                </mc:Fallback>
              </mc:AlternateContent>
            </w:r>
          </w:p>
        </w:tc>
      </w:tr>
    </w:tbl>
    <w:p w14:paraId="2031893B" w14:textId="26B9AA20" w:rsidR="00B25E5D" w:rsidRPr="00B25E5D" w:rsidRDefault="00B25E5D" w:rsidP="00B25E5D">
      <w:pPr>
        <w:widowControl/>
        <w:autoSpaceDE/>
        <w:autoSpaceDN/>
        <w:adjustRightInd/>
        <w:spacing w:after="225" w:line="300" w:lineRule="atLeast"/>
        <w:rPr>
          <w:rFonts w:ascii="Times New Roman" w:hAnsi="Times New Roman" w:cs="Times New Roman"/>
          <w:color w:val="000000"/>
          <w:sz w:val="27"/>
          <w:szCs w:val="27"/>
          <w:lang w:val="en-GB" w:eastAsia="en-GB"/>
        </w:rPr>
      </w:pPr>
      <w:r w:rsidRPr="00B25E5D">
        <w:rPr>
          <w:rFonts w:ascii="Times New Roman" w:hAnsi="Times New Roman" w:cs="Times New Roman"/>
          <w:noProof/>
          <w:color w:val="000000"/>
          <w:sz w:val="27"/>
          <w:szCs w:val="27"/>
          <w:lang w:val="en-GB" w:eastAsia="en-GB"/>
        </w:rPr>
        <w:lastRenderedPageBreak/>
        <w:drawing>
          <wp:inline distT="0" distB="0" distL="0" distR="0" wp14:anchorId="32D13D83" wp14:editId="56D0E3A2">
            <wp:extent cx="6381750" cy="1600200"/>
            <wp:effectExtent l="0" t="0" r="0" b="0"/>
            <wp:docPr id="19" name="Picture 19" descr="Contact us onl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tact us onlin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0" cy="1600200"/>
                    </a:xfrm>
                    <a:prstGeom prst="rect">
                      <a:avLst/>
                    </a:prstGeom>
                    <a:noFill/>
                    <a:ln>
                      <a:noFill/>
                    </a:ln>
                  </pic:spPr>
                </pic:pic>
              </a:graphicData>
            </a:graphic>
          </wp:inline>
        </w:drawing>
      </w:r>
    </w:p>
    <w:p w14:paraId="276A7094" w14:textId="77777777" w:rsidR="00B25E5D" w:rsidRPr="00B25E5D" w:rsidRDefault="00B25E5D" w:rsidP="00B25E5D">
      <w:pPr>
        <w:widowControl/>
        <w:autoSpaceDE/>
        <w:autoSpaceDN/>
        <w:adjustRightInd/>
        <w:spacing w:after="225" w:line="300" w:lineRule="atLeast"/>
        <w:rPr>
          <w:rFonts w:ascii="Verdana" w:hAnsi="Verdana" w:cs="Times New Roman"/>
          <w:color w:val="222222"/>
          <w:sz w:val="24"/>
          <w:szCs w:val="24"/>
          <w:lang w:val="en-GB" w:eastAsia="en-GB"/>
        </w:rPr>
      </w:pPr>
      <w:r w:rsidRPr="00B25E5D">
        <w:rPr>
          <w:rFonts w:ascii="Times New Roman" w:hAnsi="Times New Roman" w:cs="Times New Roman"/>
          <w:color w:val="000000"/>
          <w:sz w:val="27"/>
          <w:szCs w:val="27"/>
          <w:lang w:val="en-GB" w:eastAsia="en-GB"/>
        </w:rPr>
        <w:t>We have now gone live with our new online consultation service-Patient Triage. This is a great way for you to contact our practice for admin requests. It is very simple to fill out so please do give it a go if you need to contact us.</w:t>
      </w:r>
    </w:p>
    <w:p w14:paraId="396DB6EE" w14:textId="77777777" w:rsidR="00B25E5D" w:rsidRPr="00B25E5D" w:rsidRDefault="00B25E5D" w:rsidP="00B25E5D">
      <w:pPr>
        <w:widowControl/>
        <w:autoSpaceDE/>
        <w:autoSpaceDN/>
        <w:adjustRightInd/>
        <w:spacing w:after="225" w:line="300" w:lineRule="atLeast"/>
        <w:rPr>
          <w:rFonts w:ascii="Verdana" w:hAnsi="Verdana" w:cs="Times New Roman"/>
          <w:color w:val="222222"/>
          <w:sz w:val="24"/>
          <w:szCs w:val="24"/>
          <w:lang w:val="en-GB" w:eastAsia="en-GB"/>
        </w:rPr>
      </w:pPr>
      <w:r w:rsidRPr="00B25E5D">
        <w:rPr>
          <w:rFonts w:ascii="Times New Roman" w:hAnsi="Times New Roman" w:cs="Times New Roman"/>
          <w:color w:val="000000"/>
          <w:sz w:val="27"/>
          <w:szCs w:val="27"/>
          <w:lang w:val="en-GB" w:eastAsia="en-GB"/>
        </w:rPr>
        <w:t>We have temporarily paused online medical enquiries so that we can become familiar with this new system safely.  You can however continue to use this service for all non-medical enquires by selecting - (</w:t>
      </w:r>
      <w:r w:rsidRPr="00B25E5D">
        <w:rPr>
          <w:rFonts w:ascii="Times New Roman" w:hAnsi="Times New Roman" w:cs="Times New Roman"/>
          <w:color w:val="000000"/>
          <w:sz w:val="27"/>
          <w:szCs w:val="27"/>
          <w:u w:val="single"/>
          <w:lang w:val="en-GB" w:eastAsia="en-GB"/>
        </w:rPr>
        <w:t>I have an admin query</w:t>
      </w:r>
      <w:r w:rsidRPr="00B25E5D">
        <w:rPr>
          <w:rFonts w:ascii="Times New Roman" w:hAnsi="Times New Roman" w:cs="Times New Roman"/>
          <w:color w:val="000000"/>
          <w:sz w:val="27"/>
          <w:szCs w:val="27"/>
          <w:lang w:val="en-GB" w:eastAsia="en-GB"/>
        </w:rPr>
        <w:t>). </w:t>
      </w:r>
    </w:p>
    <w:p w14:paraId="410FA825" w14:textId="77777777" w:rsidR="00B25E5D" w:rsidRPr="00B25E5D" w:rsidRDefault="00B25E5D" w:rsidP="00B25E5D">
      <w:pPr>
        <w:widowControl/>
        <w:autoSpaceDE/>
        <w:autoSpaceDN/>
        <w:adjustRightInd/>
        <w:spacing w:after="225" w:line="300" w:lineRule="atLeast"/>
        <w:rPr>
          <w:rFonts w:ascii="Verdana" w:hAnsi="Verdana" w:cs="Times New Roman"/>
          <w:color w:val="222222"/>
          <w:sz w:val="24"/>
          <w:szCs w:val="24"/>
          <w:lang w:val="en-GB" w:eastAsia="en-GB"/>
        </w:rPr>
      </w:pPr>
      <w:r w:rsidRPr="00B25E5D">
        <w:rPr>
          <w:rFonts w:ascii="Times New Roman" w:hAnsi="Times New Roman" w:cs="Times New Roman"/>
          <w:color w:val="000000"/>
          <w:sz w:val="27"/>
          <w:szCs w:val="27"/>
          <w:lang w:val="en-GB" w:eastAsia="en-GB"/>
        </w:rPr>
        <w:t>The (</w:t>
      </w:r>
      <w:r w:rsidRPr="00B25E5D">
        <w:rPr>
          <w:rFonts w:ascii="Times New Roman" w:hAnsi="Times New Roman" w:cs="Times New Roman"/>
          <w:color w:val="000000"/>
          <w:sz w:val="27"/>
          <w:szCs w:val="27"/>
          <w:u w:val="single"/>
          <w:lang w:val="en-GB" w:eastAsia="en-GB"/>
        </w:rPr>
        <w:t>I have an admin query</w:t>
      </w:r>
      <w:r w:rsidRPr="00B25E5D">
        <w:rPr>
          <w:rFonts w:ascii="Times New Roman" w:hAnsi="Times New Roman" w:cs="Times New Roman"/>
          <w:color w:val="000000"/>
          <w:sz w:val="27"/>
          <w:szCs w:val="27"/>
          <w:lang w:val="en-GB" w:eastAsia="en-GB"/>
        </w:rPr>
        <w:t>) option will allow you to contact the practice about:</w:t>
      </w:r>
    </w:p>
    <w:p w14:paraId="10B26B8F" w14:textId="77777777" w:rsidR="00B25E5D" w:rsidRPr="00B25E5D" w:rsidRDefault="00B25E5D" w:rsidP="00B25E5D">
      <w:pPr>
        <w:widowControl/>
        <w:autoSpaceDE/>
        <w:autoSpaceDN/>
        <w:adjustRightInd/>
        <w:spacing w:after="75" w:line="300" w:lineRule="atLeast"/>
        <w:ind w:left="1170" w:right="300" w:hanging="360"/>
        <w:rPr>
          <w:rFonts w:ascii="Verdana" w:hAnsi="Verdana" w:cs="Times New Roman"/>
          <w:color w:val="222222"/>
          <w:sz w:val="24"/>
          <w:szCs w:val="24"/>
          <w:lang w:val="en-GB" w:eastAsia="en-GB"/>
        </w:rPr>
      </w:pPr>
      <w:r w:rsidRPr="00B25E5D">
        <w:rPr>
          <w:rFonts w:ascii="Symbol" w:hAnsi="Symbol" w:cs="Times New Roman"/>
          <w:color w:val="000000"/>
          <w:sz w:val="20"/>
          <w:szCs w:val="20"/>
          <w:lang w:val="en-GB" w:eastAsia="en-GB"/>
        </w:rPr>
        <w:t>·</w:t>
      </w:r>
      <w:r w:rsidRPr="00B25E5D">
        <w:rPr>
          <w:rFonts w:ascii="Times New Roman" w:hAnsi="Times New Roman" w:cs="Times New Roman"/>
          <w:color w:val="000000"/>
          <w:sz w:val="14"/>
          <w:szCs w:val="14"/>
          <w:lang w:val="en-GB" w:eastAsia="en-GB"/>
        </w:rPr>
        <w:t>         </w:t>
      </w:r>
      <w:r w:rsidRPr="00B25E5D">
        <w:rPr>
          <w:rFonts w:ascii="Times New Roman" w:hAnsi="Times New Roman" w:cs="Times New Roman"/>
          <w:color w:val="000000"/>
          <w:sz w:val="27"/>
          <w:szCs w:val="27"/>
          <w:lang w:val="en-GB" w:eastAsia="en-GB"/>
        </w:rPr>
        <w:t>Recent tests</w:t>
      </w:r>
    </w:p>
    <w:p w14:paraId="27D517CE" w14:textId="77777777" w:rsidR="00B25E5D" w:rsidRPr="00B25E5D" w:rsidRDefault="00B25E5D" w:rsidP="00B25E5D">
      <w:pPr>
        <w:widowControl/>
        <w:autoSpaceDE/>
        <w:autoSpaceDN/>
        <w:adjustRightInd/>
        <w:spacing w:after="75" w:line="300" w:lineRule="atLeast"/>
        <w:ind w:left="1170" w:right="300" w:hanging="360"/>
        <w:rPr>
          <w:rFonts w:ascii="Verdana" w:hAnsi="Verdana" w:cs="Times New Roman"/>
          <w:color w:val="222222"/>
          <w:sz w:val="24"/>
          <w:szCs w:val="24"/>
          <w:lang w:val="en-GB" w:eastAsia="en-GB"/>
        </w:rPr>
      </w:pPr>
      <w:r w:rsidRPr="00B25E5D">
        <w:rPr>
          <w:rFonts w:ascii="Symbol" w:hAnsi="Symbol" w:cs="Times New Roman"/>
          <w:color w:val="000000"/>
          <w:sz w:val="20"/>
          <w:szCs w:val="20"/>
          <w:lang w:val="en-GB" w:eastAsia="en-GB"/>
        </w:rPr>
        <w:t>·</w:t>
      </w:r>
      <w:r w:rsidRPr="00B25E5D">
        <w:rPr>
          <w:rFonts w:ascii="Times New Roman" w:hAnsi="Times New Roman" w:cs="Times New Roman"/>
          <w:color w:val="000000"/>
          <w:sz w:val="14"/>
          <w:szCs w:val="14"/>
          <w:lang w:val="en-GB" w:eastAsia="en-GB"/>
        </w:rPr>
        <w:t>         </w:t>
      </w:r>
      <w:r w:rsidRPr="00B25E5D">
        <w:rPr>
          <w:rFonts w:ascii="Times New Roman" w:hAnsi="Times New Roman" w:cs="Times New Roman"/>
          <w:color w:val="000000"/>
          <w:sz w:val="27"/>
          <w:szCs w:val="27"/>
          <w:lang w:val="en-GB" w:eastAsia="en-GB"/>
        </w:rPr>
        <w:t>Order a repeat prescription</w:t>
      </w:r>
    </w:p>
    <w:p w14:paraId="34FEFEEC" w14:textId="77777777" w:rsidR="00B25E5D" w:rsidRPr="00B25E5D" w:rsidRDefault="00B25E5D" w:rsidP="00B25E5D">
      <w:pPr>
        <w:widowControl/>
        <w:autoSpaceDE/>
        <w:autoSpaceDN/>
        <w:adjustRightInd/>
        <w:spacing w:after="75" w:line="300" w:lineRule="atLeast"/>
        <w:ind w:left="1170" w:right="300" w:hanging="360"/>
        <w:rPr>
          <w:rFonts w:ascii="Verdana" w:hAnsi="Verdana" w:cs="Times New Roman"/>
          <w:color w:val="222222"/>
          <w:sz w:val="24"/>
          <w:szCs w:val="24"/>
          <w:lang w:val="en-GB" w:eastAsia="en-GB"/>
        </w:rPr>
      </w:pPr>
      <w:r w:rsidRPr="00B25E5D">
        <w:rPr>
          <w:rFonts w:ascii="Symbol" w:hAnsi="Symbol" w:cs="Times New Roman"/>
          <w:color w:val="000000"/>
          <w:sz w:val="20"/>
          <w:szCs w:val="20"/>
          <w:lang w:val="en-GB" w:eastAsia="en-GB"/>
        </w:rPr>
        <w:t>·</w:t>
      </w:r>
      <w:r w:rsidRPr="00B25E5D">
        <w:rPr>
          <w:rFonts w:ascii="Times New Roman" w:hAnsi="Times New Roman" w:cs="Times New Roman"/>
          <w:color w:val="000000"/>
          <w:sz w:val="14"/>
          <w:szCs w:val="14"/>
          <w:lang w:val="en-GB" w:eastAsia="en-GB"/>
        </w:rPr>
        <w:t>         </w:t>
      </w:r>
      <w:r w:rsidRPr="00B25E5D">
        <w:rPr>
          <w:rFonts w:ascii="Times New Roman" w:hAnsi="Times New Roman" w:cs="Times New Roman"/>
          <w:color w:val="000000"/>
          <w:sz w:val="27"/>
          <w:szCs w:val="27"/>
          <w:lang w:val="en-GB" w:eastAsia="en-GB"/>
        </w:rPr>
        <w:t>Request a sick note</w:t>
      </w:r>
    </w:p>
    <w:p w14:paraId="35866958" w14:textId="77777777" w:rsidR="00B25E5D" w:rsidRPr="00B25E5D" w:rsidRDefault="00B25E5D" w:rsidP="00B25E5D">
      <w:pPr>
        <w:widowControl/>
        <w:autoSpaceDE/>
        <w:autoSpaceDN/>
        <w:adjustRightInd/>
        <w:spacing w:after="75" w:line="300" w:lineRule="atLeast"/>
        <w:ind w:left="1170" w:right="300" w:hanging="360"/>
        <w:rPr>
          <w:rFonts w:ascii="Verdana" w:hAnsi="Verdana" w:cs="Times New Roman"/>
          <w:color w:val="222222"/>
          <w:sz w:val="24"/>
          <w:szCs w:val="24"/>
          <w:lang w:val="en-GB" w:eastAsia="en-GB"/>
        </w:rPr>
      </w:pPr>
      <w:r w:rsidRPr="00B25E5D">
        <w:rPr>
          <w:rFonts w:ascii="Symbol" w:hAnsi="Symbol" w:cs="Times New Roman"/>
          <w:color w:val="000000"/>
          <w:sz w:val="20"/>
          <w:szCs w:val="20"/>
          <w:lang w:val="en-GB" w:eastAsia="en-GB"/>
        </w:rPr>
        <w:t>·</w:t>
      </w:r>
      <w:r w:rsidRPr="00B25E5D">
        <w:rPr>
          <w:rFonts w:ascii="Times New Roman" w:hAnsi="Times New Roman" w:cs="Times New Roman"/>
          <w:color w:val="000000"/>
          <w:sz w:val="14"/>
          <w:szCs w:val="14"/>
          <w:lang w:val="en-GB" w:eastAsia="en-GB"/>
        </w:rPr>
        <w:t>         </w:t>
      </w:r>
      <w:r w:rsidRPr="00B25E5D">
        <w:rPr>
          <w:rFonts w:ascii="Times New Roman" w:hAnsi="Times New Roman" w:cs="Times New Roman"/>
          <w:color w:val="000000"/>
          <w:sz w:val="27"/>
          <w:szCs w:val="27"/>
          <w:lang w:val="en-GB" w:eastAsia="en-GB"/>
        </w:rPr>
        <w:t>Ask a question about a referral</w:t>
      </w:r>
    </w:p>
    <w:p w14:paraId="008424FF" w14:textId="77777777" w:rsidR="00B25E5D" w:rsidRPr="00B25E5D" w:rsidRDefault="00B25E5D" w:rsidP="00B25E5D">
      <w:pPr>
        <w:widowControl/>
        <w:autoSpaceDE/>
        <w:autoSpaceDN/>
        <w:adjustRightInd/>
        <w:spacing w:after="75" w:line="300" w:lineRule="atLeast"/>
        <w:ind w:left="1170" w:right="300" w:hanging="360"/>
        <w:rPr>
          <w:rFonts w:ascii="Verdana" w:hAnsi="Verdana" w:cs="Times New Roman"/>
          <w:color w:val="222222"/>
          <w:sz w:val="24"/>
          <w:szCs w:val="24"/>
          <w:lang w:val="en-GB" w:eastAsia="en-GB"/>
        </w:rPr>
      </w:pPr>
      <w:r w:rsidRPr="00B25E5D">
        <w:rPr>
          <w:rFonts w:ascii="Symbol" w:hAnsi="Symbol" w:cs="Times New Roman"/>
          <w:color w:val="000000"/>
          <w:sz w:val="20"/>
          <w:szCs w:val="20"/>
          <w:lang w:val="en-GB" w:eastAsia="en-GB"/>
        </w:rPr>
        <w:t>·</w:t>
      </w:r>
      <w:r w:rsidRPr="00B25E5D">
        <w:rPr>
          <w:rFonts w:ascii="Times New Roman" w:hAnsi="Times New Roman" w:cs="Times New Roman"/>
          <w:color w:val="000000"/>
          <w:sz w:val="14"/>
          <w:szCs w:val="14"/>
          <w:lang w:val="en-GB" w:eastAsia="en-GB"/>
        </w:rPr>
        <w:t>         </w:t>
      </w:r>
      <w:r w:rsidRPr="00B25E5D">
        <w:rPr>
          <w:rFonts w:ascii="Times New Roman" w:hAnsi="Times New Roman" w:cs="Times New Roman"/>
          <w:color w:val="000000"/>
          <w:sz w:val="27"/>
          <w:szCs w:val="27"/>
          <w:lang w:val="en-GB" w:eastAsia="en-GB"/>
        </w:rPr>
        <w:t>Request a doctor’s letter</w:t>
      </w:r>
    </w:p>
    <w:p w14:paraId="688BFDD0" w14:textId="77777777" w:rsidR="00B25E5D" w:rsidRPr="00B25E5D" w:rsidRDefault="00B25E5D" w:rsidP="00B25E5D">
      <w:pPr>
        <w:widowControl/>
        <w:autoSpaceDE/>
        <w:autoSpaceDN/>
        <w:adjustRightInd/>
        <w:spacing w:after="75" w:line="300" w:lineRule="atLeast"/>
        <w:ind w:left="1170" w:right="300"/>
        <w:rPr>
          <w:rFonts w:ascii="Verdana" w:hAnsi="Verdana" w:cs="Times New Roman"/>
          <w:color w:val="222222"/>
          <w:sz w:val="24"/>
          <w:szCs w:val="24"/>
          <w:lang w:val="en-GB" w:eastAsia="en-GB"/>
        </w:rPr>
      </w:pPr>
      <w:r w:rsidRPr="00B25E5D">
        <w:rPr>
          <w:rFonts w:ascii="Times New Roman" w:hAnsi="Times New Roman" w:cs="Times New Roman"/>
          <w:color w:val="000000"/>
          <w:sz w:val="27"/>
          <w:szCs w:val="27"/>
          <w:lang w:val="en-GB" w:eastAsia="en-GB"/>
        </w:rPr>
        <w:t> </w:t>
      </w:r>
    </w:p>
    <w:p w14:paraId="5D94F0B9" w14:textId="77777777" w:rsidR="00B25E5D" w:rsidRPr="00B25E5D" w:rsidRDefault="00B25E5D" w:rsidP="00B25E5D">
      <w:pPr>
        <w:widowControl/>
        <w:autoSpaceDE/>
        <w:autoSpaceDN/>
        <w:adjustRightInd/>
        <w:spacing w:after="225" w:line="300" w:lineRule="atLeast"/>
        <w:rPr>
          <w:rFonts w:ascii="Verdana" w:hAnsi="Verdana" w:cs="Times New Roman"/>
          <w:color w:val="222222"/>
          <w:sz w:val="24"/>
          <w:szCs w:val="24"/>
          <w:lang w:val="en-GB" w:eastAsia="en-GB"/>
        </w:rPr>
      </w:pPr>
      <w:r w:rsidRPr="00B25E5D">
        <w:rPr>
          <w:rFonts w:ascii="Times New Roman" w:hAnsi="Times New Roman" w:cs="Times New Roman"/>
          <w:color w:val="000000"/>
          <w:sz w:val="27"/>
          <w:szCs w:val="27"/>
          <w:lang w:val="en-GB" w:eastAsia="en-GB"/>
        </w:rPr>
        <w:t>Although the character count is limited on the form, please try to give as much specific and concise information as possible. We really think it is easier for most people than waiting on hold to speak to a receptionist but would love to hear your feedback.</w:t>
      </w:r>
    </w:p>
    <w:p w14:paraId="35E3DE8C" w14:textId="13DD4905" w:rsidR="00B25E5D" w:rsidRPr="00B25E5D" w:rsidRDefault="00B25E5D" w:rsidP="00B25E5D">
      <w:pPr>
        <w:widowControl/>
        <w:autoSpaceDE/>
        <w:autoSpaceDN/>
        <w:adjustRightInd/>
        <w:spacing w:after="225" w:line="300" w:lineRule="atLeast"/>
        <w:rPr>
          <w:rFonts w:ascii="Verdana" w:hAnsi="Verdana" w:cs="Times New Roman"/>
          <w:color w:val="222222"/>
          <w:sz w:val="24"/>
          <w:szCs w:val="24"/>
          <w:lang w:val="en-GB" w:eastAsia="en-GB"/>
        </w:rPr>
      </w:pPr>
      <w:r w:rsidRPr="00B25E5D">
        <w:rPr>
          <w:rFonts w:ascii="Times New Roman" w:hAnsi="Times New Roman" w:cs="Times New Roman"/>
          <w:color w:val="000000"/>
          <w:sz w:val="27"/>
          <w:szCs w:val="27"/>
          <w:lang w:val="en-GB" w:eastAsia="en-GB"/>
        </w:rPr>
        <w:t xml:space="preserve">If you do not have access to the internet or find it difficult to use a computer or smartphone you can call reception instead. You can access the new service </w:t>
      </w:r>
      <w:r w:rsidR="00F81387">
        <w:rPr>
          <w:rFonts w:ascii="Times New Roman" w:hAnsi="Times New Roman" w:cs="Times New Roman"/>
          <w:color w:val="000000"/>
          <w:sz w:val="27"/>
          <w:szCs w:val="27"/>
          <w:lang w:val="en-GB" w:eastAsia="en-GB"/>
        </w:rPr>
        <w:t>via our website.</w:t>
      </w:r>
    </w:p>
    <w:p w14:paraId="7928F3B4" w14:textId="331A4517" w:rsidR="006321F3" w:rsidRDefault="006321F3" w:rsidP="006563D7">
      <w:pPr>
        <w:pStyle w:val="NoSpacing"/>
        <w:rPr>
          <w:sz w:val="10"/>
        </w:rPr>
      </w:pPr>
    </w:p>
    <w:sectPr w:rsidR="006321F3" w:rsidSect="009A504D">
      <w:footerReference w:type="default" r:id="rId19"/>
      <w:headerReference w:type="first" r:id="rId20"/>
      <w:footerReference w:type="first" r:id="rId21"/>
      <w:type w:val="continuous"/>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4A43" w14:textId="77777777" w:rsidR="002218D9" w:rsidRDefault="002218D9" w:rsidP="00C03D04">
      <w:r>
        <w:separator/>
      </w:r>
    </w:p>
  </w:endnote>
  <w:endnote w:type="continuationSeparator" w:id="0">
    <w:p w14:paraId="0EC1D83B" w14:textId="77777777" w:rsidR="002218D9" w:rsidRDefault="002218D9"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Roboto">
    <w:panose1 w:val="02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0688" w14:textId="77777777" w:rsidR="009A504D" w:rsidRDefault="009A504D">
    <w:pPr>
      <w:pStyle w:val="Footer"/>
    </w:pPr>
    <w:r>
      <w:rPr>
        <w:noProof/>
      </w:rPr>
      <mc:AlternateContent>
        <mc:Choice Requires="wps">
          <w:drawing>
            <wp:anchor distT="0" distB="0" distL="114300" distR="114300" simplePos="0" relativeHeight="251661312" behindDoc="1" locked="0" layoutInCell="1" allowOverlap="1" wp14:anchorId="13C0353B" wp14:editId="4F9A65C4">
              <wp:simplePos x="0" y="0"/>
              <wp:positionH relativeFrom="page">
                <wp:posOffset>-31750</wp:posOffset>
              </wp:positionH>
              <wp:positionV relativeFrom="bottomMargin">
                <wp:align>top</wp:align>
              </wp:positionV>
              <wp:extent cx="7827938" cy="469900"/>
              <wp:effectExtent l="0" t="0" r="1905" b="6350"/>
              <wp:wrapNone/>
              <wp:docPr id="22"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4699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14A0E" id="Freeform 6" o:spid="_x0000_s1026" alt="&quot;&quot;" style="position:absolute;margin-left:-2.5pt;margin-top:0;width:616.35pt;height:37pt;z-index:-25165516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" path="m,3285r12229,l12229,,,,,3285xe" fillcolor="#d8d8d8 [2732]" stroked="f">
              <v:fill opacity="32896f"/>
              <v:path arrowok="t" o:connecttype="custom" o:connectlocs="0,469757;7827298,469757;7827298,0;0,0;0,469757" o:connectangles="0,0,0,0,0"/>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DC99" w14:textId="77777777" w:rsidR="009A504D" w:rsidRDefault="009A504D">
    <w:pPr>
      <w:pStyle w:val="Footer"/>
    </w:pPr>
    <w:r>
      <w:rPr>
        <w:noProof/>
      </w:rPr>
      <mc:AlternateContent>
        <mc:Choice Requires="wps">
          <w:drawing>
            <wp:anchor distT="0" distB="0" distL="114300" distR="114300" simplePos="0" relativeHeight="251663360" behindDoc="1" locked="0" layoutInCell="1" allowOverlap="1" wp14:anchorId="30C8073F" wp14:editId="7B646D33">
              <wp:simplePos x="0" y="0"/>
              <wp:positionH relativeFrom="page">
                <wp:posOffset>-31750</wp:posOffset>
              </wp:positionH>
              <wp:positionV relativeFrom="bottomMargin">
                <wp:align>top</wp:align>
              </wp:positionV>
              <wp:extent cx="7827938" cy="463550"/>
              <wp:effectExtent l="0" t="0" r="1905" b="0"/>
              <wp:wrapNone/>
              <wp:docPr id="13"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46355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F9031" id="Freeform 6" o:spid="_x0000_s1026" alt="&quot;&quot;" style="position:absolute;margin-left:-2.5pt;margin-top:0;width:616.35pt;height:36.5pt;z-index:-25165312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" path="m,3285r12229,l12229,,,,,3285xe" fillcolor="#d8d8d8 [2732]" stroked="f">
              <v:fill opacity="32896f"/>
              <v:path arrowok="t" o:connecttype="custom" o:connectlocs="0,463409;7827298,463409;7827298,0;0,0;0,463409" o:connectangles="0,0,0,0,0"/>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054E" w14:textId="77777777" w:rsidR="002218D9" w:rsidRDefault="002218D9" w:rsidP="00C03D04">
      <w:r>
        <w:separator/>
      </w:r>
    </w:p>
  </w:footnote>
  <w:footnote w:type="continuationSeparator" w:id="0">
    <w:p w14:paraId="1BD15FCC" w14:textId="77777777" w:rsidR="002218D9" w:rsidRDefault="002218D9"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328C" w14:textId="722F7033" w:rsidR="006321F3" w:rsidRDefault="00616EA8">
    <w:pPr>
      <w:pStyle w:val="Header"/>
    </w:pPr>
    <w:r w:rsidRPr="00616EA8">
      <w:rPr>
        <w:noProof/>
      </w:rPr>
      <w:drawing>
        <wp:anchor distT="0" distB="0" distL="114300" distR="114300" simplePos="0" relativeHeight="251659264" behindDoc="1" locked="0" layoutInCell="1" allowOverlap="1" wp14:anchorId="1819605D" wp14:editId="301DD8ED">
          <wp:simplePos x="0" y="0"/>
          <wp:positionH relativeFrom="margin">
            <wp:align>left</wp:align>
          </wp:positionH>
          <wp:positionV relativeFrom="page">
            <wp:posOffset>622300</wp:posOffset>
          </wp:positionV>
          <wp:extent cx="6813550" cy="2319020"/>
          <wp:effectExtent l="0" t="0" r="6350" b="508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stretch>
                    <a:fillRect/>
                  </a:stretch>
                </pic:blipFill>
                <pic:spPr bwMode="auto">
                  <a:xfrm>
                    <a:off x="0" y="0"/>
                    <a:ext cx="6813550" cy="2319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3B"/>
    <w:multiLevelType w:val="multilevel"/>
    <w:tmpl w:val="26CC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F08AE"/>
    <w:multiLevelType w:val="multilevel"/>
    <w:tmpl w:val="4E4E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20503"/>
    <w:multiLevelType w:val="hybridMultilevel"/>
    <w:tmpl w:val="A4EC66FC"/>
    <w:lvl w:ilvl="0" w:tplc="712AF82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5A8718B"/>
    <w:multiLevelType w:val="hybridMultilevel"/>
    <w:tmpl w:val="4F14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080069">
    <w:abstractNumId w:val="2"/>
  </w:num>
  <w:num w:numId="2" w16cid:durableId="81723721">
    <w:abstractNumId w:val="0"/>
  </w:num>
  <w:num w:numId="3" w16cid:durableId="479541048">
    <w:abstractNumId w:val="1"/>
  </w:num>
  <w:num w:numId="4" w16cid:durableId="1842891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F3"/>
    <w:rsid w:val="000266D5"/>
    <w:rsid w:val="00034F4B"/>
    <w:rsid w:val="00047915"/>
    <w:rsid w:val="000729F4"/>
    <w:rsid w:val="00086AE5"/>
    <w:rsid w:val="00092360"/>
    <w:rsid w:val="000D53AE"/>
    <w:rsid w:val="000F69D6"/>
    <w:rsid w:val="00175F1B"/>
    <w:rsid w:val="00184520"/>
    <w:rsid w:val="001963BB"/>
    <w:rsid w:val="002218D9"/>
    <w:rsid w:val="00224343"/>
    <w:rsid w:val="00255785"/>
    <w:rsid w:val="00290F3B"/>
    <w:rsid w:val="002C6F37"/>
    <w:rsid w:val="002E76DC"/>
    <w:rsid w:val="002F0367"/>
    <w:rsid w:val="00310CBF"/>
    <w:rsid w:val="0033720E"/>
    <w:rsid w:val="00357BD6"/>
    <w:rsid w:val="0047779F"/>
    <w:rsid w:val="00482953"/>
    <w:rsid w:val="00484D65"/>
    <w:rsid w:val="004D100A"/>
    <w:rsid w:val="004F663D"/>
    <w:rsid w:val="00526370"/>
    <w:rsid w:val="0055606A"/>
    <w:rsid w:val="00556264"/>
    <w:rsid w:val="005D5C04"/>
    <w:rsid w:val="00602E6B"/>
    <w:rsid w:val="00616EA8"/>
    <w:rsid w:val="006321F3"/>
    <w:rsid w:val="006500F6"/>
    <w:rsid w:val="006563D7"/>
    <w:rsid w:val="00695683"/>
    <w:rsid w:val="006C705E"/>
    <w:rsid w:val="007A1467"/>
    <w:rsid w:val="007C0018"/>
    <w:rsid w:val="007F28B7"/>
    <w:rsid w:val="007F46FE"/>
    <w:rsid w:val="00814F60"/>
    <w:rsid w:val="00840325"/>
    <w:rsid w:val="00844B11"/>
    <w:rsid w:val="00847CB0"/>
    <w:rsid w:val="008C24B3"/>
    <w:rsid w:val="008D42B1"/>
    <w:rsid w:val="009052F9"/>
    <w:rsid w:val="0094526C"/>
    <w:rsid w:val="009A504D"/>
    <w:rsid w:val="009A5818"/>
    <w:rsid w:val="00A11F83"/>
    <w:rsid w:val="00A71CBC"/>
    <w:rsid w:val="00AD2578"/>
    <w:rsid w:val="00B004AA"/>
    <w:rsid w:val="00B03852"/>
    <w:rsid w:val="00B22F9A"/>
    <w:rsid w:val="00B25E5D"/>
    <w:rsid w:val="00B679F9"/>
    <w:rsid w:val="00B70EC0"/>
    <w:rsid w:val="00BD13D2"/>
    <w:rsid w:val="00BE3DBB"/>
    <w:rsid w:val="00C03D04"/>
    <w:rsid w:val="00C12181"/>
    <w:rsid w:val="00C503F2"/>
    <w:rsid w:val="00C515C5"/>
    <w:rsid w:val="00CA20A2"/>
    <w:rsid w:val="00D636D7"/>
    <w:rsid w:val="00DA2659"/>
    <w:rsid w:val="00DC053B"/>
    <w:rsid w:val="00DC5C6E"/>
    <w:rsid w:val="00DD7BB5"/>
    <w:rsid w:val="00E55A80"/>
    <w:rsid w:val="00EF5898"/>
    <w:rsid w:val="00F81387"/>
    <w:rsid w:val="00F921A1"/>
    <w:rsid w:val="00FD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399C5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34"/>
    <w:qFormat/>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qFormat/>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paragraph" w:customStyle="1" w:styleId="xmsonormal">
    <w:name w:val="x_msonormal"/>
    <w:basedOn w:val="Normal"/>
    <w:rsid w:val="006321F3"/>
    <w:pPr>
      <w:widowControl/>
      <w:autoSpaceDE/>
      <w:autoSpaceDN/>
      <w:adjustRightInd/>
      <w:spacing w:after="0"/>
    </w:pPr>
    <w:rPr>
      <w:rFonts w:ascii="Calibri" w:eastAsiaTheme="minorHAnsi" w:hAnsi="Calibri" w:cs="Calibri"/>
      <w:lang w:val="en-GB" w:eastAsia="en-GB"/>
    </w:rPr>
  </w:style>
  <w:style w:type="character" w:customStyle="1" w:styleId="xapple-converted-space">
    <w:name w:val="x_apple-converted-space"/>
    <w:basedOn w:val="DefaultParagraphFont"/>
    <w:rsid w:val="006321F3"/>
  </w:style>
  <w:style w:type="character" w:customStyle="1" w:styleId="markhh4kssv5y">
    <w:name w:val="markhh4kssv5y"/>
    <w:basedOn w:val="DefaultParagraphFont"/>
    <w:rsid w:val="006321F3"/>
  </w:style>
  <w:style w:type="character" w:styleId="Hyperlink">
    <w:name w:val="Hyperlink"/>
    <w:basedOn w:val="DefaultParagraphFont"/>
    <w:unhideWhenUsed/>
    <w:rsid w:val="006321F3"/>
    <w:rPr>
      <w:color w:val="F49100" w:themeColor="hyperlink"/>
      <w:u w:val="single"/>
    </w:rPr>
  </w:style>
  <w:style w:type="character" w:styleId="FollowedHyperlink">
    <w:name w:val="FollowedHyperlink"/>
    <w:basedOn w:val="DefaultParagraphFont"/>
    <w:uiPriority w:val="99"/>
    <w:semiHidden/>
    <w:unhideWhenUsed/>
    <w:rsid w:val="006321F3"/>
    <w:rPr>
      <w:color w:val="85DFD0" w:themeColor="followedHyperlink"/>
      <w:u w:val="single"/>
    </w:rPr>
  </w:style>
  <w:style w:type="paragraph" w:styleId="Caption">
    <w:name w:val="caption"/>
    <w:basedOn w:val="Normal"/>
    <w:next w:val="Normal"/>
    <w:uiPriority w:val="35"/>
    <w:semiHidden/>
    <w:unhideWhenUsed/>
    <w:qFormat/>
    <w:rsid w:val="006321F3"/>
    <w:rPr>
      <w:i/>
      <w:iCs/>
      <w:color w:val="001F5F" w:themeColor="text2"/>
      <w:sz w:val="18"/>
      <w:szCs w:val="18"/>
    </w:rPr>
  </w:style>
  <w:style w:type="paragraph" w:styleId="NormalWeb">
    <w:name w:val="Normal (Web)"/>
    <w:basedOn w:val="Normal"/>
    <w:uiPriority w:val="99"/>
    <w:unhideWhenUsed/>
    <w:rsid w:val="006321F3"/>
    <w:pPr>
      <w:widowControl/>
      <w:autoSpaceDE/>
      <w:autoSpaceDN/>
      <w:adjustRightInd/>
      <w:spacing w:before="100" w:beforeAutospacing="1" w:after="100" w:afterAutospacing="1"/>
    </w:pPr>
    <w:rPr>
      <w:rFonts w:ascii="Times New Roman" w:eastAsiaTheme="minorEastAsia" w:hAnsi="Times New Roman" w:cs="Times New Roman"/>
      <w:sz w:val="24"/>
      <w:szCs w:val="24"/>
      <w:lang w:val="en-GB" w:eastAsia="en-GB"/>
    </w:rPr>
  </w:style>
  <w:style w:type="character" w:customStyle="1" w:styleId="raty-rating-wrapper-readonly">
    <w:name w:val="raty-rating-wrapper-readonly"/>
    <w:basedOn w:val="DefaultParagraphFont"/>
    <w:rsid w:val="001963BB"/>
  </w:style>
  <w:style w:type="paragraph" w:customStyle="1" w:styleId="review-text">
    <w:name w:val="review-text"/>
    <w:basedOn w:val="Normal"/>
    <w:rsid w:val="001963BB"/>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prefade">
    <w:name w:val="prefade"/>
    <w:basedOn w:val="Normal"/>
    <w:rsid w:val="00EF5898"/>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5368">
      <w:bodyDiv w:val="1"/>
      <w:marLeft w:val="0"/>
      <w:marRight w:val="0"/>
      <w:marTop w:val="0"/>
      <w:marBottom w:val="0"/>
      <w:divBdr>
        <w:top w:val="none" w:sz="0" w:space="0" w:color="auto"/>
        <w:left w:val="none" w:sz="0" w:space="0" w:color="auto"/>
        <w:bottom w:val="none" w:sz="0" w:space="0" w:color="auto"/>
        <w:right w:val="none" w:sz="0" w:space="0" w:color="auto"/>
      </w:divBdr>
    </w:div>
    <w:div w:id="209656960">
      <w:bodyDiv w:val="1"/>
      <w:marLeft w:val="0"/>
      <w:marRight w:val="0"/>
      <w:marTop w:val="0"/>
      <w:marBottom w:val="0"/>
      <w:divBdr>
        <w:top w:val="none" w:sz="0" w:space="0" w:color="auto"/>
        <w:left w:val="none" w:sz="0" w:space="0" w:color="auto"/>
        <w:bottom w:val="none" w:sz="0" w:space="0" w:color="auto"/>
        <w:right w:val="none" w:sz="0" w:space="0" w:color="auto"/>
      </w:divBdr>
    </w:div>
    <w:div w:id="484472671">
      <w:bodyDiv w:val="1"/>
      <w:marLeft w:val="0"/>
      <w:marRight w:val="0"/>
      <w:marTop w:val="0"/>
      <w:marBottom w:val="0"/>
      <w:divBdr>
        <w:top w:val="none" w:sz="0" w:space="0" w:color="auto"/>
        <w:left w:val="none" w:sz="0" w:space="0" w:color="auto"/>
        <w:bottom w:val="none" w:sz="0" w:space="0" w:color="auto"/>
        <w:right w:val="none" w:sz="0" w:space="0" w:color="auto"/>
      </w:divBdr>
    </w:div>
    <w:div w:id="1239637459">
      <w:bodyDiv w:val="1"/>
      <w:marLeft w:val="0"/>
      <w:marRight w:val="0"/>
      <w:marTop w:val="0"/>
      <w:marBottom w:val="0"/>
      <w:divBdr>
        <w:top w:val="none" w:sz="0" w:space="0" w:color="auto"/>
        <w:left w:val="none" w:sz="0" w:space="0" w:color="auto"/>
        <w:bottom w:val="none" w:sz="0" w:space="0" w:color="auto"/>
        <w:right w:val="none" w:sz="0" w:space="0" w:color="auto"/>
      </w:divBdr>
      <w:divsChild>
        <w:div w:id="604457357">
          <w:marLeft w:val="0"/>
          <w:marRight w:val="0"/>
          <w:marTop w:val="0"/>
          <w:marBottom w:val="0"/>
          <w:divBdr>
            <w:top w:val="none" w:sz="0" w:space="0" w:color="auto"/>
            <w:left w:val="none" w:sz="0" w:space="0" w:color="auto"/>
            <w:bottom w:val="none" w:sz="0" w:space="0" w:color="auto"/>
            <w:right w:val="none" w:sz="0" w:space="0" w:color="auto"/>
          </w:divBdr>
        </w:div>
      </w:divsChild>
    </w:div>
    <w:div w:id="1319656033">
      <w:bodyDiv w:val="1"/>
      <w:marLeft w:val="0"/>
      <w:marRight w:val="0"/>
      <w:marTop w:val="0"/>
      <w:marBottom w:val="0"/>
      <w:divBdr>
        <w:top w:val="none" w:sz="0" w:space="0" w:color="auto"/>
        <w:left w:val="none" w:sz="0" w:space="0" w:color="auto"/>
        <w:bottom w:val="none" w:sz="0" w:space="0" w:color="auto"/>
        <w:right w:val="none" w:sz="0" w:space="0" w:color="auto"/>
      </w:divBdr>
    </w:div>
    <w:div w:id="1432047149">
      <w:bodyDiv w:val="1"/>
      <w:marLeft w:val="0"/>
      <w:marRight w:val="0"/>
      <w:marTop w:val="0"/>
      <w:marBottom w:val="0"/>
      <w:divBdr>
        <w:top w:val="none" w:sz="0" w:space="0" w:color="auto"/>
        <w:left w:val="none" w:sz="0" w:space="0" w:color="auto"/>
        <w:bottom w:val="none" w:sz="0" w:space="0" w:color="auto"/>
        <w:right w:val="none" w:sz="0" w:space="0" w:color="auto"/>
      </w:divBdr>
    </w:div>
    <w:div w:id="1589532581">
      <w:bodyDiv w:val="1"/>
      <w:marLeft w:val="0"/>
      <w:marRight w:val="0"/>
      <w:marTop w:val="0"/>
      <w:marBottom w:val="0"/>
      <w:divBdr>
        <w:top w:val="none" w:sz="0" w:space="0" w:color="auto"/>
        <w:left w:val="none" w:sz="0" w:space="0" w:color="auto"/>
        <w:bottom w:val="none" w:sz="0" w:space="0" w:color="auto"/>
        <w:right w:val="none" w:sz="0" w:space="0" w:color="auto"/>
      </w:divBdr>
    </w:div>
    <w:div w:id="1747606073">
      <w:bodyDiv w:val="1"/>
      <w:marLeft w:val="0"/>
      <w:marRight w:val="0"/>
      <w:marTop w:val="0"/>
      <w:marBottom w:val="0"/>
      <w:divBdr>
        <w:top w:val="none" w:sz="0" w:space="0" w:color="auto"/>
        <w:left w:val="none" w:sz="0" w:space="0" w:color="auto"/>
        <w:bottom w:val="none" w:sz="0" w:space="0" w:color="auto"/>
        <w:right w:val="none" w:sz="0" w:space="0" w:color="auto"/>
      </w:divBdr>
      <w:divsChild>
        <w:div w:id="1757048746">
          <w:marLeft w:val="0"/>
          <w:marRight w:val="0"/>
          <w:marTop w:val="0"/>
          <w:marBottom w:val="0"/>
          <w:divBdr>
            <w:top w:val="none" w:sz="0" w:space="0" w:color="auto"/>
            <w:left w:val="none" w:sz="0" w:space="0" w:color="auto"/>
            <w:bottom w:val="none" w:sz="0" w:space="0" w:color="auto"/>
            <w:right w:val="none" w:sz="0" w:space="0" w:color="auto"/>
          </w:divBdr>
        </w:div>
      </w:divsChild>
    </w:div>
    <w:div w:id="1843936633">
      <w:bodyDiv w:val="1"/>
      <w:marLeft w:val="0"/>
      <w:marRight w:val="0"/>
      <w:marTop w:val="0"/>
      <w:marBottom w:val="0"/>
      <w:divBdr>
        <w:top w:val="none" w:sz="0" w:space="0" w:color="auto"/>
        <w:left w:val="none" w:sz="0" w:space="0" w:color="auto"/>
        <w:bottom w:val="none" w:sz="0" w:space="0" w:color="auto"/>
        <w:right w:val="none" w:sz="0" w:space="0" w:color="auto"/>
      </w:divBdr>
    </w:div>
    <w:div w:id="1876772550">
      <w:bodyDiv w:val="1"/>
      <w:marLeft w:val="0"/>
      <w:marRight w:val="0"/>
      <w:marTop w:val="0"/>
      <w:marBottom w:val="0"/>
      <w:divBdr>
        <w:top w:val="none" w:sz="0" w:space="0" w:color="auto"/>
        <w:left w:val="none" w:sz="0" w:space="0" w:color="auto"/>
        <w:bottom w:val="none" w:sz="0" w:space="0" w:color="auto"/>
        <w:right w:val="none" w:sz="0" w:space="0" w:color="auto"/>
      </w:divBdr>
      <w:divsChild>
        <w:div w:id="1331904963">
          <w:marLeft w:val="0"/>
          <w:marRight w:val="0"/>
          <w:marTop w:val="0"/>
          <w:marBottom w:val="0"/>
          <w:divBdr>
            <w:top w:val="none" w:sz="0" w:space="0" w:color="auto"/>
            <w:left w:val="none" w:sz="0" w:space="0" w:color="auto"/>
            <w:bottom w:val="none" w:sz="0" w:space="0" w:color="auto"/>
            <w:right w:val="none" w:sz="0" w:space="0" w:color="auto"/>
          </w:divBdr>
        </w:div>
        <w:div w:id="20653315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ravelhealthpro.org.uk/" TargetMode="External"/><Relationship Id="rId17" Type="http://schemas.openxmlformats.org/officeDocument/2006/relationships/hyperlink" Target="https://www.jostrust.org.uk/get-involved/campaign/cervical-screening-awareness-week" TargetMode="External"/><Relationship Id="rId2" Type="http://schemas.openxmlformats.org/officeDocument/2006/relationships/customXml" Target="../customXml/item2.xml"/><Relationship Id="rId16" Type="http://schemas.openxmlformats.org/officeDocument/2006/relationships/hyperlink" Target="https://www.jostrust.org.uk/get-involved/campaign/cervical-screening-awareness-wee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shill.surgery@nhs.net"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9F16F4B9-0F28-4DA4-9CBE-90FD80E2D54A}">
  <ds:schemaRefs>
    <ds:schemaRef ds:uri="http://schemas.openxmlformats.org/officeDocument/2006/bibliography"/>
  </ds:schemaRefs>
</ds:datastoreItem>
</file>

<file path=customXml/itemProps2.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4.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C:\Users\Susan\AppData\Roaming\Microsoft\Templates\Hardware newsletter.dotx</Template>
  <TotalTime>0</TotalTime>
  <Pages>7</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2022-05-31T10:35:00Z</dcterms:created>
  <dcterms:modified xsi:type="dcterms:W3CDTF">2023-02-10T12:34:00Z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