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2" w:rsidRDefault="007C7B22" w:rsidP="004B2AE9"/>
    <w:p w:rsidR="007C7B22" w:rsidRPr="000E3DA1" w:rsidRDefault="007C7B22" w:rsidP="0030502A">
      <w:pPr>
        <w:pBdr>
          <w:top w:val="single" w:sz="4" w:space="1" w:color="auto"/>
          <w:left w:val="single" w:sz="4" w:space="4" w:color="auto"/>
          <w:bottom w:val="single" w:sz="4" w:space="1" w:color="auto"/>
          <w:right w:val="single" w:sz="4" w:space="4" w:color="auto"/>
        </w:pBdr>
        <w:shd w:val="clear" w:color="auto" w:fill="191919"/>
        <w:jc w:val="center"/>
        <w:rPr>
          <w:b/>
          <w:bCs/>
          <w:sz w:val="40"/>
          <w:szCs w:val="40"/>
        </w:rPr>
      </w:pPr>
      <w:r w:rsidRPr="000E3DA1">
        <w:rPr>
          <w:b/>
          <w:bCs/>
          <w:sz w:val="40"/>
          <w:szCs w:val="40"/>
        </w:rPr>
        <w:t>Responses to Survey</w:t>
      </w:r>
    </w:p>
    <w:p w:rsidR="007C7B22" w:rsidRDefault="007C7B22" w:rsidP="00552133">
      <w:pPr>
        <w:jc w:val="center"/>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225"/>
        <w:gridCol w:w="1418"/>
        <w:gridCol w:w="1984"/>
        <w:gridCol w:w="2126"/>
        <w:gridCol w:w="1418"/>
      </w:tblGrid>
      <w:tr w:rsidR="0061299A" w:rsidTr="0061299A">
        <w:tc>
          <w:tcPr>
            <w:tcW w:w="533" w:type="dxa"/>
            <w:vMerge w:val="restart"/>
          </w:tcPr>
          <w:p w:rsidR="0061299A" w:rsidRPr="00361CDE" w:rsidRDefault="0061299A" w:rsidP="00361CDE">
            <w:pPr>
              <w:jc w:val="center"/>
            </w:pPr>
            <w:r w:rsidRPr="00361CDE">
              <w:t>No</w:t>
            </w:r>
          </w:p>
        </w:tc>
        <w:tc>
          <w:tcPr>
            <w:tcW w:w="3225" w:type="dxa"/>
            <w:vMerge w:val="restart"/>
          </w:tcPr>
          <w:p w:rsidR="0061299A" w:rsidRPr="00361CDE" w:rsidRDefault="0061299A" w:rsidP="00361CDE">
            <w:pPr>
              <w:jc w:val="center"/>
            </w:pPr>
            <w:r w:rsidRPr="00361CDE">
              <w:t>Question</w:t>
            </w:r>
          </w:p>
        </w:tc>
        <w:tc>
          <w:tcPr>
            <w:tcW w:w="3402" w:type="dxa"/>
            <w:gridSpan w:val="2"/>
          </w:tcPr>
          <w:p w:rsidR="0061299A" w:rsidRPr="00361CDE" w:rsidRDefault="0061299A" w:rsidP="00361CDE">
            <w:pPr>
              <w:jc w:val="center"/>
            </w:pPr>
            <w:r w:rsidRPr="00361CDE">
              <w:t>Response</w:t>
            </w:r>
          </w:p>
        </w:tc>
        <w:tc>
          <w:tcPr>
            <w:tcW w:w="3544" w:type="dxa"/>
            <w:gridSpan w:val="2"/>
          </w:tcPr>
          <w:p w:rsidR="0061299A" w:rsidRPr="00361CDE" w:rsidRDefault="0061299A" w:rsidP="00361CDE">
            <w:pPr>
              <w:jc w:val="center"/>
            </w:pPr>
            <w:r w:rsidRPr="00361CDE">
              <w:t>Response</w:t>
            </w:r>
          </w:p>
        </w:tc>
      </w:tr>
      <w:tr w:rsidR="0061299A" w:rsidTr="0061299A">
        <w:tc>
          <w:tcPr>
            <w:tcW w:w="533" w:type="dxa"/>
            <w:vMerge/>
          </w:tcPr>
          <w:p w:rsidR="0061299A" w:rsidRPr="00361CDE" w:rsidRDefault="0061299A" w:rsidP="00361CDE">
            <w:pPr>
              <w:jc w:val="center"/>
            </w:pPr>
          </w:p>
        </w:tc>
        <w:tc>
          <w:tcPr>
            <w:tcW w:w="3225" w:type="dxa"/>
            <w:vMerge/>
          </w:tcPr>
          <w:p w:rsidR="0061299A" w:rsidRPr="00361CDE" w:rsidRDefault="0061299A" w:rsidP="00361CDE">
            <w:pPr>
              <w:jc w:val="center"/>
            </w:pPr>
          </w:p>
        </w:tc>
        <w:tc>
          <w:tcPr>
            <w:tcW w:w="1418" w:type="dxa"/>
          </w:tcPr>
          <w:p w:rsidR="0061299A" w:rsidRPr="00361CDE" w:rsidRDefault="0061299A" w:rsidP="00361CDE">
            <w:pPr>
              <w:jc w:val="center"/>
              <w:rPr>
                <w:sz w:val="16"/>
                <w:szCs w:val="16"/>
              </w:rPr>
            </w:pPr>
            <w:r>
              <w:rPr>
                <w:sz w:val="16"/>
                <w:szCs w:val="16"/>
              </w:rPr>
              <w:t>YES</w:t>
            </w:r>
          </w:p>
        </w:tc>
        <w:tc>
          <w:tcPr>
            <w:tcW w:w="1984" w:type="dxa"/>
          </w:tcPr>
          <w:p w:rsidR="0061299A" w:rsidRPr="00361CDE" w:rsidRDefault="0061299A" w:rsidP="00361CDE">
            <w:pPr>
              <w:jc w:val="center"/>
              <w:rPr>
                <w:sz w:val="16"/>
                <w:szCs w:val="16"/>
              </w:rPr>
            </w:pPr>
            <w:r w:rsidRPr="00361CDE">
              <w:rPr>
                <w:sz w:val="16"/>
                <w:szCs w:val="16"/>
              </w:rPr>
              <w:t>Number</w:t>
            </w:r>
          </w:p>
        </w:tc>
        <w:tc>
          <w:tcPr>
            <w:tcW w:w="2126" w:type="dxa"/>
          </w:tcPr>
          <w:p w:rsidR="0061299A" w:rsidRPr="00361CDE" w:rsidRDefault="0061299A" w:rsidP="00361CDE">
            <w:pPr>
              <w:jc w:val="center"/>
              <w:rPr>
                <w:sz w:val="16"/>
                <w:szCs w:val="16"/>
              </w:rPr>
            </w:pPr>
            <w:r>
              <w:rPr>
                <w:sz w:val="16"/>
                <w:szCs w:val="16"/>
              </w:rPr>
              <w:t>NO</w:t>
            </w:r>
          </w:p>
        </w:tc>
        <w:tc>
          <w:tcPr>
            <w:tcW w:w="1418" w:type="dxa"/>
          </w:tcPr>
          <w:p w:rsidR="0061299A" w:rsidRPr="00361CDE" w:rsidRDefault="0061299A" w:rsidP="00361CDE">
            <w:pPr>
              <w:jc w:val="center"/>
              <w:rPr>
                <w:sz w:val="16"/>
                <w:szCs w:val="16"/>
              </w:rPr>
            </w:pPr>
            <w:r w:rsidRPr="00361CDE">
              <w:rPr>
                <w:sz w:val="16"/>
                <w:szCs w:val="16"/>
              </w:rPr>
              <w:t>Number</w:t>
            </w:r>
          </w:p>
        </w:tc>
      </w:tr>
      <w:tr w:rsidR="0061299A" w:rsidTr="0061299A">
        <w:tc>
          <w:tcPr>
            <w:tcW w:w="533" w:type="dxa"/>
          </w:tcPr>
          <w:p w:rsidR="0061299A" w:rsidRPr="00361CDE" w:rsidRDefault="0061299A" w:rsidP="00361CDE">
            <w:pPr>
              <w:jc w:val="center"/>
            </w:pPr>
            <w:r w:rsidRPr="00361CDE">
              <w:t>1</w:t>
            </w:r>
          </w:p>
        </w:tc>
        <w:tc>
          <w:tcPr>
            <w:tcW w:w="3225" w:type="dxa"/>
          </w:tcPr>
          <w:p w:rsidR="0061299A" w:rsidRPr="00361CDE" w:rsidRDefault="0061299A" w:rsidP="00361CDE">
            <w:pPr>
              <w:jc w:val="center"/>
            </w:pPr>
            <w:r>
              <w:t>Do you have problems getting an appointment with the doctor of your choice?</w:t>
            </w:r>
          </w:p>
        </w:tc>
        <w:tc>
          <w:tcPr>
            <w:tcW w:w="1418" w:type="dxa"/>
          </w:tcPr>
          <w:p w:rsidR="0061299A" w:rsidRPr="00361CDE" w:rsidRDefault="0061299A" w:rsidP="00361CDE">
            <w:pPr>
              <w:jc w:val="center"/>
            </w:pPr>
            <w:r>
              <w:t>8.2%</w:t>
            </w:r>
          </w:p>
        </w:tc>
        <w:tc>
          <w:tcPr>
            <w:tcW w:w="1984" w:type="dxa"/>
          </w:tcPr>
          <w:p w:rsidR="0061299A" w:rsidRPr="00361CDE" w:rsidRDefault="0061299A" w:rsidP="00361CDE">
            <w:pPr>
              <w:jc w:val="center"/>
            </w:pPr>
            <w:r>
              <w:t>30</w:t>
            </w:r>
          </w:p>
        </w:tc>
        <w:tc>
          <w:tcPr>
            <w:tcW w:w="2126" w:type="dxa"/>
          </w:tcPr>
          <w:p w:rsidR="0061299A" w:rsidRPr="00361CDE" w:rsidRDefault="0061299A" w:rsidP="00361CDE">
            <w:pPr>
              <w:jc w:val="center"/>
            </w:pPr>
            <w:r>
              <w:t>91.8%</w:t>
            </w:r>
          </w:p>
        </w:tc>
        <w:tc>
          <w:tcPr>
            <w:tcW w:w="1418" w:type="dxa"/>
          </w:tcPr>
          <w:p w:rsidR="0061299A" w:rsidRPr="00361CDE" w:rsidRDefault="0061299A" w:rsidP="00361CDE">
            <w:pPr>
              <w:jc w:val="center"/>
            </w:pPr>
            <w:r>
              <w:t>335</w:t>
            </w:r>
          </w:p>
        </w:tc>
      </w:tr>
      <w:tr w:rsidR="0061299A" w:rsidTr="0061299A">
        <w:tc>
          <w:tcPr>
            <w:tcW w:w="533" w:type="dxa"/>
          </w:tcPr>
          <w:p w:rsidR="0061299A" w:rsidRPr="00361CDE" w:rsidRDefault="0061299A" w:rsidP="00361CDE">
            <w:pPr>
              <w:jc w:val="center"/>
            </w:pPr>
            <w:r w:rsidRPr="00361CDE">
              <w:t>2</w:t>
            </w:r>
          </w:p>
        </w:tc>
        <w:tc>
          <w:tcPr>
            <w:tcW w:w="3225" w:type="dxa"/>
          </w:tcPr>
          <w:p w:rsidR="0061299A" w:rsidRPr="00361CDE" w:rsidRDefault="0061299A" w:rsidP="00361CDE">
            <w:pPr>
              <w:jc w:val="center"/>
            </w:pPr>
            <w:r>
              <w:t>Are you aware routine appointments can be booked 2 weeks in advance?</w:t>
            </w:r>
          </w:p>
        </w:tc>
        <w:tc>
          <w:tcPr>
            <w:tcW w:w="1418" w:type="dxa"/>
          </w:tcPr>
          <w:p w:rsidR="0061299A" w:rsidRPr="00361CDE" w:rsidRDefault="0061299A" w:rsidP="00361CDE">
            <w:pPr>
              <w:jc w:val="center"/>
            </w:pPr>
            <w:r>
              <w:t>51.5%</w:t>
            </w:r>
          </w:p>
        </w:tc>
        <w:tc>
          <w:tcPr>
            <w:tcW w:w="1984" w:type="dxa"/>
          </w:tcPr>
          <w:p w:rsidR="0061299A" w:rsidRPr="00361CDE" w:rsidRDefault="0061299A" w:rsidP="00361CDE">
            <w:pPr>
              <w:jc w:val="center"/>
            </w:pPr>
            <w:r>
              <w:t>188</w:t>
            </w:r>
          </w:p>
        </w:tc>
        <w:tc>
          <w:tcPr>
            <w:tcW w:w="2126" w:type="dxa"/>
          </w:tcPr>
          <w:p w:rsidR="0061299A" w:rsidRPr="00361CDE" w:rsidRDefault="0061299A" w:rsidP="00361CDE">
            <w:pPr>
              <w:jc w:val="center"/>
            </w:pPr>
            <w:r>
              <w:t>48.5%</w:t>
            </w:r>
          </w:p>
        </w:tc>
        <w:tc>
          <w:tcPr>
            <w:tcW w:w="1418" w:type="dxa"/>
          </w:tcPr>
          <w:p w:rsidR="0061299A" w:rsidRPr="00361CDE" w:rsidRDefault="0061299A" w:rsidP="00361CDE">
            <w:pPr>
              <w:jc w:val="center"/>
            </w:pPr>
            <w:r>
              <w:t>177</w:t>
            </w:r>
          </w:p>
        </w:tc>
      </w:tr>
      <w:tr w:rsidR="0061299A" w:rsidTr="0061299A">
        <w:tc>
          <w:tcPr>
            <w:tcW w:w="533" w:type="dxa"/>
          </w:tcPr>
          <w:p w:rsidR="0061299A" w:rsidRPr="00361CDE" w:rsidRDefault="0061299A" w:rsidP="00361CDE">
            <w:pPr>
              <w:jc w:val="center"/>
            </w:pPr>
            <w:r w:rsidRPr="00361CDE">
              <w:t>3</w:t>
            </w:r>
          </w:p>
        </w:tc>
        <w:tc>
          <w:tcPr>
            <w:tcW w:w="3225" w:type="dxa"/>
          </w:tcPr>
          <w:p w:rsidR="0061299A" w:rsidRPr="00361CDE" w:rsidRDefault="0061299A" w:rsidP="00361CDE">
            <w:pPr>
              <w:jc w:val="center"/>
            </w:pPr>
            <w:r>
              <w:t>Do you think waiting times in the surgery have improved in the last 12 months?</w:t>
            </w:r>
          </w:p>
        </w:tc>
        <w:tc>
          <w:tcPr>
            <w:tcW w:w="1418" w:type="dxa"/>
          </w:tcPr>
          <w:p w:rsidR="0061299A" w:rsidRPr="00361CDE" w:rsidRDefault="0061299A" w:rsidP="00361CDE">
            <w:pPr>
              <w:jc w:val="center"/>
            </w:pPr>
            <w:r>
              <w:t>64.4%</w:t>
            </w:r>
          </w:p>
        </w:tc>
        <w:tc>
          <w:tcPr>
            <w:tcW w:w="1984" w:type="dxa"/>
          </w:tcPr>
          <w:p w:rsidR="0061299A" w:rsidRPr="00361CDE" w:rsidRDefault="0061299A" w:rsidP="00361CDE">
            <w:pPr>
              <w:jc w:val="center"/>
            </w:pPr>
            <w:r>
              <w:t>235</w:t>
            </w:r>
          </w:p>
        </w:tc>
        <w:tc>
          <w:tcPr>
            <w:tcW w:w="2126" w:type="dxa"/>
          </w:tcPr>
          <w:p w:rsidR="0061299A" w:rsidRPr="00361CDE" w:rsidRDefault="0061299A" w:rsidP="00361CDE">
            <w:pPr>
              <w:jc w:val="center"/>
            </w:pPr>
            <w:r>
              <w:t>35.6%</w:t>
            </w:r>
          </w:p>
        </w:tc>
        <w:tc>
          <w:tcPr>
            <w:tcW w:w="1418" w:type="dxa"/>
          </w:tcPr>
          <w:p w:rsidR="0061299A" w:rsidRPr="00361CDE" w:rsidRDefault="0061299A" w:rsidP="00361CDE">
            <w:pPr>
              <w:jc w:val="center"/>
            </w:pPr>
            <w:r>
              <w:t>130</w:t>
            </w:r>
          </w:p>
        </w:tc>
      </w:tr>
      <w:tr w:rsidR="0061299A" w:rsidTr="0061299A">
        <w:tc>
          <w:tcPr>
            <w:tcW w:w="533" w:type="dxa"/>
          </w:tcPr>
          <w:p w:rsidR="0061299A" w:rsidRPr="00361CDE" w:rsidRDefault="0061299A" w:rsidP="00361CDE">
            <w:pPr>
              <w:jc w:val="center"/>
            </w:pPr>
            <w:r w:rsidRPr="00361CDE">
              <w:t>4</w:t>
            </w:r>
          </w:p>
        </w:tc>
        <w:tc>
          <w:tcPr>
            <w:tcW w:w="3225" w:type="dxa"/>
          </w:tcPr>
          <w:p w:rsidR="0061299A" w:rsidRPr="00361CDE" w:rsidRDefault="0061299A" w:rsidP="00361CDE">
            <w:pPr>
              <w:jc w:val="center"/>
            </w:pPr>
            <w:r>
              <w:t>Waiting times can be minimised by restricting consultations to 10 minutes only.  Would you find this an acceptable solution or would you prefer the doctor to give the time needed to each patient?</w:t>
            </w:r>
          </w:p>
        </w:tc>
        <w:tc>
          <w:tcPr>
            <w:tcW w:w="1418" w:type="dxa"/>
          </w:tcPr>
          <w:p w:rsidR="0061299A" w:rsidRPr="00361CDE" w:rsidRDefault="0061299A" w:rsidP="00361CDE">
            <w:pPr>
              <w:jc w:val="center"/>
            </w:pPr>
            <w:r>
              <w:t>27.7%</w:t>
            </w:r>
          </w:p>
        </w:tc>
        <w:tc>
          <w:tcPr>
            <w:tcW w:w="1984" w:type="dxa"/>
          </w:tcPr>
          <w:p w:rsidR="0061299A" w:rsidRPr="00361CDE" w:rsidRDefault="0061299A" w:rsidP="00361CDE">
            <w:pPr>
              <w:jc w:val="center"/>
            </w:pPr>
            <w:r>
              <w:t>101</w:t>
            </w:r>
          </w:p>
        </w:tc>
        <w:tc>
          <w:tcPr>
            <w:tcW w:w="2126" w:type="dxa"/>
          </w:tcPr>
          <w:p w:rsidR="0061299A" w:rsidRPr="00361CDE" w:rsidRDefault="0061299A" w:rsidP="00361CDE">
            <w:pPr>
              <w:jc w:val="center"/>
            </w:pPr>
            <w:r>
              <w:t>72.3%</w:t>
            </w:r>
          </w:p>
        </w:tc>
        <w:tc>
          <w:tcPr>
            <w:tcW w:w="1418" w:type="dxa"/>
          </w:tcPr>
          <w:p w:rsidR="0061299A" w:rsidRPr="00361CDE" w:rsidRDefault="0061299A" w:rsidP="00361CDE">
            <w:pPr>
              <w:jc w:val="center"/>
            </w:pPr>
            <w:r>
              <w:t>264</w:t>
            </w:r>
          </w:p>
        </w:tc>
      </w:tr>
      <w:tr w:rsidR="0061299A" w:rsidTr="0061299A">
        <w:tc>
          <w:tcPr>
            <w:tcW w:w="533" w:type="dxa"/>
          </w:tcPr>
          <w:p w:rsidR="0061299A" w:rsidRPr="00361CDE" w:rsidRDefault="0061299A" w:rsidP="00361CDE">
            <w:pPr>
              <w:jc w:val="center"/>
            </w:pPr>
            <w:r w:rsidRPr="00361CDE">
              <w:t>5</w:t>
            </w:r>
          </w:p>
        </w:tc>
        <w:tc>
          <w:tcPr>
            <w:tcW w:w="3225" w:type="dxa"/>
          </w:tcPr>
          <w:p w:rsidR="0061299A" w:rsidRDefault="0061299A" w:rsidP="00361CDE">
            <w:pPr>
              <w:jc w:val="center"/>
            </w:pPr>
            <w:r>
              <w:t>Would you like to see extended hours?</w:t>
            </w:r>
          </w:p>
          <w:p w:rsidR="0061299A" w:rsidRDefault="0061299A" w:rsidP="00361CDE">
            <w:pPr>
              <w:jc w:val="center"/>
            </w:pPr>
            <w:r>
              <w:t>If so please indicate your preferences:</w:t>
            </w:r>
          </w:p>
          <w:p w:rsidR="0061299A" w:rsidRDefault="0061299A" w:rsidP="00361CDE">
            <w:pPr>
              <w:jc w:val="center"/>
            </w:pPr>
            <w:r>
              <w:t>8am – 9am</w:t>
            </w:r>
          </w:p>
          <w:p w:rsidR="003509AA" w:rsidRDefault="003509AA" w:rsidP="00361CDE">
            <w:pPr>
              <w:jc w:val="center"/>
            </w:pPr>
            <w:r>
              <w:t>6pm – 7pm</w:t>
            </w:r>
          </w:p>
          <w:p w:rsidR="003509AA" w:rsidRPr="00361CDE" w:rsidRDefault="003509AA" w:rsidP="00361CDE">
            <w:pPr>
              <w:jc w:val="center"/>
            </w:pPr>
            <w:r>
              <w:t>Saturday mornings</w:t>
            </w:r>
          </w:p>
        </w:tc>
        <w:tc>
          <w:tcPr>
            <w:tcW w:w="1418" w:type="dxa"/>
          </w:tcPr>
          <w:p w:rsidR="0061299A" w:rsidRDefault="003509AA" w:rsidP="00361CDE">
            <w:pPr>
              <w:jc w:val="center"/>
            </w:pPr>
            <w:r>
              <w:t xml:space="preserve"> </w:t>
            </w:r>
          </w:p>
          <w:p w:rsidR="003509AA" w:rsidRDefault="003509AA" w:rsidP="00361CDE">
            <w:pPr>
              <w:jc w:val="center"/>
            </w:pPr>
          </w:p>
          <w:p w:rsidR="003509AA" w:rsidRDefault="003509AA" w:rsidP="00361CDE">
            <w:pPr>
              <w:jc w:val="center"/>
            </w:pPr>
          </w:p>
          <w:p w:rsidR="003509AA" w:rsidRDefault="003509AA" w:rsidP="003509AA">
            <w:pPr>
              <w:jc w:val="center"/>
            </w:pPr>
            <w:r>
              <w:t>29%</w:t>
            </w:r>
          </w:p>
          <w:p w:rsidR="003509AA" w:rsidRDefault="003509AA" w:rsidP="003509AA">
            <w:pPr>
              <w:jc w:val="center"/>
            </w:pPr>
            <w:r>
              <w:t>52.8%</w:t>
            </w:r>
          </w:p>
          <w:p w:rsidR="003509AA" w:rsidRPr="00361CDE" w:rsidRDefault="003509AA" w:rsidP="003509AA">
            <w:pPr>
              <w:jc w:val="center"/>
            </w:pPr>
            <w:r>
              <w:t>62.8%</w:t>
            </w:r>
          </w:p>
        </w:tc>
        <w:tc>
          <w:tcPr>
            <w:tcW w:w="1984" w:type="dxa"/>
          </w:tcPr>
          <w:p w:rsidR="003509AA" w:rsidRDefault="003509AA" w:rsidP="003509AA">
            <w:pPr>
              <w:jc w:val="center"/>
            </w:pPr>
          </w:p>
          <w:p w:rsidR="003509AA" w:rsidRDefault="003509AA" w:rsidP="003509AA">
            <w:pPr>
              <w:jc w:val="center"/>
            </w:pPr>
          </w:p>
          <w:p w:rsidR="003509AA" w:rsidRDefault="003509AA" w:rsidP="003509AA">
            <w:pPr>
              <w:jc w:val="center"/>
            </w:pPr>
          </w:p>
          <w:p w:rsidR="003509AA" w:rsidRDefault="003509AA" w:rsidP="003509AA">
            <w:pPr>
              <w:jc w:val="center"/>
            </w:pPr>
            <w:r>
              <w:t>78</w:t>
            </w:r>
          </w:p>
          <w:p w:rsidR="003509AA" w:rsidRDefault="003509AA" w:rsidP="003509AA">
            <w:pPr>
              <w:jc w:val="center"/>
            </w:pPr>
            <w:r>
              <w:t>142</w:t>
            </w:r>
          </w:p>
          <w:p w:rsidR="003509AA" w:rsidRDefault="003509AA" w:rsidP="003509AA">
            <w:pPr>
              <w:jc w:val="center"/>
            </w:pPr>
            <w:r>
              <w:t>169</w:t>
            </w:r>
          </w:p>
          <w:p w:rsidR="003509AA" w:rsidRPr="00361CDE" w:rsidRDefault="003509AA" w:rsidP="003509AA">
            <w:pPr>
              <w:jc w:val="center"/>
            </w:pPr>
          </w:p>
        </w:tc>
        <w:tc>
          <w:tcPr>
            <w:tcW w:w="2126" w:type="dxa"/>
          </w:tcPr>
          <w:p w:rsidR="0061299A" w:rsidRPr="00361CDE" w:rsidRDefault="003509AA" w:rsidP="00361CDE">
            <w:pPr>
              <w:jc w:val="center"/>
            </w:pPr>
            <w:r>
              <w:t xml:space="preserve"> </w:t>
            </w:r>
          </w:p>
        </w:tc>
        <w:tc>
          <w:tcPr>
            <w:tcW w:w="1418" w:type="dxa"/>
          </w:tcPr>
          <w:p w:rsidR="0061299A" w:rsidRPr="00361CDE" w:rsidRDefault="003509AA" w:rsidP="00361CDE">
            <w:pPr>
              <w:jc w:val="center"/>
            </w:pPr>
            <w:r>
              <w:t xml:space="preserve"> </w:t>
            </w:r>
          </w:p>
        </w:tc>
      </w:tr>
      <w:tr w:rsidR="0061299A" w:rsidTr="0061299A">
        <w:tc>
          <w:tcPr>
            <w:tcW w:w="533" w:type="dxa"/>
          </w:tcPr>
          <w:p w:rsidR="0061299A" w:rsidRPr="00361CDE" w:rsidRDefault="0061299A" w:rsidP="00361CDE">
            <w:pPr>
              <w:jc w:val="center"/>
            </w:pPr>
            <w:r w:rsidRPr="00361CDE">
              <w:t>6</w:t>
            </w:r>
          </w:p>
        </w:tc>
        <w:tc>
          <w:tcPr>
            <w:tcW w:w="3225" w:type="dxa"/>
          </w:tcPr>
          <w:p w:rsidR="0061299A" w:rsidRPr="00361CDE" w:rsidRDefault="003509AA" w:rsidP="00361CDE">
            <w:pPr>
              <w:jc w:val="center"/>
            </w:pPr>
            <w:r>
              <w:t>Are you happy with the services currently provided by the surgery?</w:t>
            </w:r>
          </w:p>
          <w:p w:rsidR="0061299A" w:rsidRPr="00361CDE" w:rsidRDefault="0061299A" w:rsidP="00361CDE">
            <w:pPr>
              <w:jc w:val="center"/>
            </w:pPr>
          </w:p>
        </w:tc>
        <w:tc>
          <w:tcPr>
            <w:tcW w:w="1418" w:type="dxa"/>
          </w:tcPr>
          <w:p w:rsidR="0061299A" w:rsidRPr="00361CDE" w:rsidRDefault="003509AA" w:rsidP="00361CDE">
            <w:pPr>
              <w:jc w:val="center"/>
            </w:pPr>
            <w:r>
              <w:t>94.8%</w:t>
            </w:r>
          </w:p>
        </w:tc>
        <w:tc>
          <w:tcPr>
            <w:tcW w:w="1984" w:type="dxa"/>
          </w:tcPr>
          <w:p w:rsidR="0061299A" w:rsidRPr="00361CDE" w:rsidRDefault="003509AA" w:rsidP="00361CDE">
            <w:pPr>
              <w:jc w:val="center"/>
            </w:pPr>
            <w:r>
              <w:t>345</w:t>
            </w:r>
          </w:p>
        </w:tc>
        <w:tc>
          <w:tcPr>
            <w:tcW w:w="2126" w:type="dxa"/>
          </w:tcPr>
          <w:p w:rsidR="0061299A" w:rsidRPr="00361CDE" w:rsidRDefault="003509AA" w:rsidP="00361CDE">
            <w:pPr>
              <w:jc w:val="center"/>
            </w:pPr>
            <w:r>
              <w:t>5.2%</w:t>
            </w:r>
          </w:p>
        </w:tc>
        <w:tc>
          <w:tcPr>
            <w:tcW w:w="1418" w:type="dxa"/>
          </w:tcPr>
          <w:p w:rsidR="0061299A" w:rsidRPr="00361CDE" w:rsidRDefault="003509AA" w:rsidP="00361CDE">
            <w:pPr>
              <w:jc w:val="center"/>
            </w:pPr>
            <w:r>
              <w:t>19</w:t>
            </w:r>
          </w:p>
        </w:tc>
      </w:tr>
    </w:tbl>
    <w:p w:rsidR="007C7B22" w:rsidRDefault="003509AA" w:rsidP="003509AA">
      <w:pPr>
        <w:tabs>
          <w:tab w:val="left" w:pos="9120"/>
        </w:tabs>
      </w:pPr>
      <w:r>
        <w:tab/>
      </w:r>
    </w:p>
    <w:p w:rsidR="0030502A" w:rsidRDefault="0030502A" w:rsidP="00552133"/>
    <w:p w:rsidR="0030502A" w:rsidRDefault="0030502A" w:rsidP="00552133"/>
    <w:p w:rsidR="0030502A" w:rsidRDefault="0030502A" w:rsidP="00552133"/>
    <w:p w:rsidR="0030502A" w:rsidRDefault="0030502A" w:rsidP="00552133"/>
    <w:p w:rsidR="0030502A" w:rsidRDefault="0030502A" w:rsidP="00552133"/>
    <w:p w:rsidR="0030502A" w:rsidRDefault="0030502A" w:rsidP="00552133"/>
    <w:p w:rsidR="0030502A" w:rsidRDefault="0030502A" w:rsidP="00552133"/>
    <w:p w:rsidR="0030502A" w:rsidRDefault="0030502A" w:rsidP="00552133"/>
    <w:p w:rsidR="00EB6B2A" w:rsidRDefault="00EB6B2A" w:rsidP="00552133">
      <w:r>
        <w:t>The Patient Group met to discuss the issues to include in the survey.  It was agreed to survey patient views on waiting times in the practice  as this was highlighted as an issue in our previous year’s survey.  A draft of the proposed survey questions was sent to all Patient Group members for their comments prior to the survey being sent out.</w:t>
      </w:r>
    </w:p>
    <w:p w:rsidR="00EB6B2A" w:rsidRDefault="00EB6B2A" w:rsidP="00552133"/>
    <w:p w:rsidR="00B6064A" w:rsidRDefault="00EB6B2A" w:rsidP="00552133">
      <w:r>
        <w:t>400 patients were asked to complete the survey which equates to 8% of our practice population.  Of these 365 patients (7.3% of our practice population) returned their questionnaires.  Questionnaires were handed out to all patients coming into</w:t>
      </w:r>
      <w:r w:rsidR="00B6064A">
        <w:t xml:space="preserve"> the surgery during the period 21 January – 22 February 2013.  The survey was also available for completion via our website and notices were put up around the surgery to inform patients.</w:t>
      </w:r>
    </w:p>
    <w:p w:rsidR="00B6064A" w:rsidRDefault="00B6064A" w:rsidP="00552133"/>
    <w:p w:rsidR="00B6064A" w:rsidRDefault="00B6064A" w:rsidP="00552133">
      <w:r>
        <w:t>Volunteers from the Patient Group assisted in the analysis of the data and an action plan was circulated to all members of the group for comment prior to its publication.</w:t>
      </w:r>
    </w:p>
    <w:p w:rsidR="00B6064A" w:rsidRDefault="00B6064A" w:rsidP="00552133"/>
    <w:p w:rsidR="0030502A" w:rsidRDefault="00B6064A" w:rsidP="00552133">
      <w:r>
        <w:t>W</w:t>
      </w:r>
      <w:r w:rsidR="0030502A">
        <w:t xml:space="preserve">e would like to thank all the patients for their time taken to complete our survey. </w:t>
      </w:r>
    </w:p>
    <w:p w:rsidR="0030502A" w:rsidRDefault="0030502A" w:rsidP="00552133"/>
    <w:p w:rsidR="0030502A" w:rsidRDefault="0030502A" w:rsidP="00552133">
      <w:r>
        <w:t>The survey this year was based on the findings of our previous survey and changes implemented as a result of that.  The one area we have regularly received negative comments about is the waiting time in the surgery and we have tried hard to improve on this by introducing 15 minute appointment slots in some surgeries and by ensuring surgeries commence on time.</w:t>
      </w:r>
    </w:p>
    <w:p w:rsidR="0030502A" w:rsidRDefault="0030502A" w:rsidP="00552133"/>
    <w:p w:rsidR="007C7B22" w:rsidRDefault="00075BE6" w:rsidP="00552133">
      <w:r>
        <w:t xml:space="preserve">The survey results </w:t>
      </w:r>
      <w:r w:rsidR="0030502A">
        <w:t xml:space="preserve">were overwhelmingly positive with the majority of patients having no difficulties in getting an appointment with the doctor of their </w:t>
      </w:r>
      <w:proofErr w:type="spellStart"/>
      <w:r w:rsidR="0030502A">
        <w:t>choice.</w:t>
      </w:r>
      <w:r w:rsidR="007C7B22">
        <w:t>There</w:t>
      </w:r>
      <w:proofErr w:type="spellEnd"/>
      <w:r w:rsidR="007C7B22">
        <w:t xml:space="preserve"> were a lot of a</w:t>
      </w:r>
      <w:r w:rsidR="0030502A">
        <w:t>dditional comments with over 90%</w:t>
      </w:r>
      <w:r w:rsidR="007C7B22">
        <w:t xml:space="preserve"> being positive</w:t>
      </w:r>
      <w:r w:rsidR="0030502A">
        <w:t xml:space="preserve"> </w:t>
      </w:r>
      <w:proofErr w:type="spellStart"/>
      <w:r w:rsidR="0030502A">
        <w:t>eg</w:t>
      </w:r>
      <w:proofErr w:type="spellEnd"/>
    </w:p>
    <w:p w:rsidR="00F435EA" w:rsidRDefault="00F435EA" w:rsidP="00552133"/>
    <w:p w:rsidR="0030502A" w:rsidRDefault="0030502A" w:rsidP="00552133">
      <w:r>
        <w:t>“Happy with overall service”</w:t>
      </w:r>
    </w:p>
    <w:p w:rsidR="0030502A" w:rsidRDefault="0030502A" w:rsidP="00552133">
      <w:r>
        <w:t>“Friendly staff, very helpful doctors”</w:t>
      </w:r>
    </w:p>
    <w:p w:rsidR="0030502A" w:rsidRDefault="0030502A" w:rsidP="00552133">
      <w:r>
        <w:t>“Love on line repeat prescriptions”</w:t>
      </w:r>
    </w:p>
    <w:p w:rsidR="0030502A" w:rsidRDefault="0030502A" w:rsidP="00552133">
      <w:r>
        <w:t>“I think it is well run and a pleasant atmosphere.  The telephone consultation service is very helpful and avoids time wasting”</w:t>
      </w:r>
    </w:p>
    <w:p w:rsidR="0030502A" w:rsidRDefault="0030502A" w:rsidP="00552133">
      <w:r>
        <w:t>“It’s the best I’ve ever been a patient at ….. I am very happy with the services it provides and would be sorry to see it change”</w:t>
      </w:r>
    </w:p>
    <w:p w:rsidR="00075BE6" w:rsidRDefault="00075BE6" w:rsidP="00552133"/>
    <w:p w:rsidR="00075BE6" w:rsidRDefault="00075BE6" w:rsidP="00552133">
      <w:r>
        <w:t xml:space="preserve">64.4% of patients consider waiting times have improved, whilst </w:t>
      </w:r>
      <w:r w:rsidR="00F435EA">
        <w:t xml:space="preserve">the majority of </w:t>
      </w:r>
      <w:r>
        <w:t>those patients who indicated there has been no improvement went on to comment that they did not perceive the waiting times to be a problem anyway.</w:t>
      </w:r>
      <w:r w:rsidR="00F435EA">
        <w:t xml:space="preserve">  In an effort to reduce waiting times further we could limit consultations to 10 minutes only but the response to this question was that the majority of patients feel it is important the doctor continues to give each individual the time that is needed during their consultation.</w:t>
      </w:r>
    </w:p>
    <w:p w:rsidR="0030502A" w:rsidRDefault="0030502A" w:rsidP="00552133"/>
    <w:p w:rsidR="007C7B22" w:rsidRDefault="00F435EA" w:rsidP="00552133">
      <w:r>
        <w:t xml:space="preserve">It still remains a concern that only 51.5% of patients are aware appointments can be booked in advance and </w:t>
      </w:r>
      <w:r w:rsidR="00DF6AF9">
        <w:t>we plan to work closely with our patient group to improve communication with patients and ensure everyone is aware of the systems and services in place at the surgery.</w:t>
      </w:r>
    </w:p>
    <w:p w:rsidR="00B6064A" w:rsidRDefault="00B6064A" w:rsidP="00B6064A">
      <w:pPr>
        <w:jc w:val="right"/>
        <w:rPr>
          <w:b/>
        </w:rPr>
      </w:pPr>
      <w:r>
        <w:rPr>
          <w:b/>
        </w:rPr>
        <w:t>Action: Practice Manager/Patient Group</w:t>
      </w:r>
    </w:p>
    <w:p w:rsidR="00B6064A" w:rsidRPr="00B6064A" w:rsidRDefault="00B6064A" w:rsidP="00B6064A">
      <w:pPr>
        <w:jc w:val="right"/>
        <w:rPr>
          <w:b/>
        </w:rPr>
      </w:pPr>
      <w:r>
        <w:rPr>
          <w:b/>
        </w:rPr>
        <w:t>Timescale: September 2013</w:t>
      </w:r>
    </w:p>
    <w:p w:rsidR="00CC365B" w:rsidRDefault="00CC365B" w:rsidP="00552133"/>
    <w:p w:rsidR="00505A7D" w:rsidRDefault="00505A7D" w:rsidP="00552133">
      <w:r>
        <w:t>Consideration will be given to the question of extended hours.  The matter will be discussed at our next Partners’ Meeting.</w:t>
      </w:r>
    </w:p>
    <w:p w:rsidR="00B6064A" w:rsidRDefault="00B6064A" w:rsidP="00B6064A">
      <w:pPr>
        <w:jc w:val="right"/>
        <w:rPr>
          <w:b/>
        </w:rPr>
      </w:pPr>
      <w:r>
        <w:rPr>
          <w:b/>
        </w:rPr>
        <w:t>Action: Practice Manager/Partners</w:t>
      </w:r>
    </w:p>
    <w:p w:rsidR="00B6064A" w:rsidRPr="00B6064A" w:rsidRDefault="00B6064A" w:rsidP="00B6064A">
      <w:pPr>
        <w:jc w:val="right"/>
        <w:rPr>
          <w:b/>
        </w:rPr>
      </w:pPr>
      <w:r>
        <w:rPr>
          <w:b/>
        </w:rPr>
        <w:t>Timescale: May 2013</w:t>
      </w:r>
    </w:p>
    <w:p w:rsidR="007C7B22" w:rsidRDefault="007C7B22" w:rsidP="00552133"/>
    <w:p w:rsidR="000E609D" w:rsidRDefault="000E609D" w:rsidP="00552133">
      <w:r>
        <w:t>The results of the survey will be published on the surgery website, displayed in the waiting room and summarised in our Spring Newsletter.</w:t>
      </w:r>
    </w:p>
    <w:p w:rsidR="007C7B22" w:rsidRDefault="00B6064A" w:rsidP="00B6064A">
      <w:pPr>
        <w:ind w:left="720"/>
        <w:jc w:val="right"/>
        <w:rPr>
          <w:b/>
        </w:rPr>
      </w:pPr>
      <w:r>
        <w:rPr>
          <w:b/>
        </w:rPr>
        <w:t>Action: Practice Manager</w:t>
      </w:r>
    </w:p>
    <w:p w:rsidR="00B6064A" w:rsidRPr="00B6064A" w:rsidRDefault="00B6064A" w:rsidP="00B6064A">
      <w:pPr>
        <w:ind w:left="720"/>
        <w:jc w:val="right"/>
        <w:rPr>
          <w:b/>
        </w:rPr>
      </w:pPr>
      <w:r>
        <w:rPr>
          <w:b/>
        </w:rPr>
        <w:t>Timescale: April 2013</w:t>
      </w:r>
    </w:p>
    <w:p w:rsidR="007C7B22" w:rsidRDefault="007C7B22" w:rsidP="00552133"/>
    <w:p w:rsidR="007C7B22" w:rsidRDefault="007C7B22" w:rsidP="004B2AE9">
      <w:r>
        <w:t xml:space="preserve"> </w:t>
      </w:r>
    </w:p>
    <w:p w:rsidR="00B515FF" w:rsidRDefault="00B515FF">
      <w:pPr>
        <w:spacing w:after="0"/>
      </w:pPr>
      <w:r>
        <w:br w:type="page"/>
      </w:r>
    </w:p>
    <w:p w:rsidR="00B6064A" w:rsidRDefault="00B6064A">
      <w:pPr>
        <w:spacing w:after="0"/>
      </w:pPr>
    </w:p>
    <w:p w:rsidR="00B6064A" w:rsidRDefault="00B6064A">
      <w:pPr>
        <w:spacing w:after="0"/>
        <w:rPr>
          <w:b/>
        </w:rPr>
      </w:pPr>
      <w:r>
        <w:rPr>
          <w:b/>
        </w:rPr>
        <w:t>Surgery Opening Hours</w:t>
      </w:r>
    </w:p>
    <w:p w:rsidR="00B6064A" w:rsidRDefault="00B6064A">
      <w:pPr>
        <w:spacing w:after="0"/>
        <w:rPr>
          <w:b/>
        </w:rPr>
      </w:pPr>
    </w:p>
    <w:p w:rsidR="00B6064A" w:rsidRDefault="00B6064A">
      <w:pPr>
        <w:spacing w:after="0"/>
      </w:pPr>
      <w:r>
        <w:t>Monday</w:t>
      </w:r>
      <w:r>
        <w:tab/>
      </w:r>
      <w:r>
        <w:tab/>
        <w:t xml:space="preserve">8.00 am </w:t>
      </w:r>
      <w:r>
        <w:tab/>
        <w:t>-</w:t>
      </w:r>
      <w:r>
        <w:tab/>
        <w:t>6.30 pm</w:t>
      </w:r>
    </w:p>
    <w:p w:rsidR="00B6064A" w:rsidRDefault="00B6064A">
      <w:pPr>
        <w:spacing w:after="0"/>
      </w:pPr>
      <w:r>
        <w:t>Tuesday</w:t>
      </w:r>
      <w:r>
        <w:tab/>
      </w:r>
      <w:r>
        <w:tab/>
        <w:t>8.00 am</w:t>
      </w:r>
      <w:r>
        <w:tab/>
        <w:t>-</w:t>
      </w:r>
      <w:r>
        <w:tab/>
        <w:t>6.30 pm</w:t>
      </w:r>
    </w:p>
    <w:p w:rsidR="00B6064A" w:rsidRDefault="00B6064A">
      <w:pPr>
        <w:spacing w:after="0"/>
      </w:pPr>
      <w:r>
        <w:t>Wednesday</w:t>
      </w:r>
      <w:r>
        <w:tab/>
      </w:r>
      <w:r>
        <w:tab/>
        <w:t>8.00 am</w:t>
      </w:r>
      <w:r>
        <w:tab/>
        <w:t>-</w:t>
      </w:r>
      <w:r>
        <w:tab/>
        <w:t>6.30 pm</w:t>
      </w:r>
    </w:p>
    <w:p w:rsidR="00B6064A" w:rsidRDefault="00B6064A">
      <w:pPr>
        <w:spacing w:after="0"/>
      </w:pPr>
      <w:r>
        <w:t>Thursday</w:t>
      </w:r>
      <w:r>
        <w:tab/>
      </w:r>
      <w:r>
        <w:tab/>
        <w:t>8.00 am</w:t>
      </w:r>
      <w:r>
        <w:tab/>
        <w:t>-</w:t>
      </w:r>
      <w:r>
        <w:tab/>
        <w:t>1.00 pm</w:t>
      </w:r>
    </w:p>
    <w:p w:rsidR="00B515FF" w:rsidRDefault="00B6064A">
      <w:pPr>
        <w:spacing w:after="0"/>
      </w:pPr>
      <w:r>
        <w:t>Friday</w:t>
      </w:r>
      <w:r>
        <w:tab/>
      </w:r>
      <w:r>
        <w:tab/>
      </w:r>
      <w:r>
        <w:tab/>
        <w:t>8.00 am</w:t>
      </w:r>
      <w:r>
        <w:tab/>
        <w:t>-</w:t>
      </w:r>
      <w:r>
        <w:tab/>
        <w:t>6.30 pm</w:t>
      </w:r>
      <w:r w:rsidR="00B515FF">
        <w:br w:type="page"/>
      </w:r>
    </w:p>
    <w:p w:rsidR="00B515FF" w:rsidRDefault="00B515FF">
      <w:pPr>
        <w:spacing w:after="0"/>
        <w:sectPr w:rsidR="00B515FF" w:rsidSect="00B515FF">
          <w:headerReference w:type="even" r:id="rId7"/>
          <w:headerReference w:type="default" r:id="rId8"/>
          <w:footerReference w:type="even" r:id="rId9"/>
          <w:footerReference w:type="default" r:id="rId10"/>
          <w:pgSz w:w="11906" w:h="16838" w:code="9"/>
          <w:pgMar w:top="1106" w:right="567" w:bottom="1418" w:left="567" w:header="709" w:footer="525" w:gutter="0"/>
          <w:cols w:space="708"/>
          <w:rtlGutter/>
          <w:docGrid w:linePitch="360"/>
        </w:sectPr>
      </w:pPr>
    </w:p>
    <w:p w:rsidR="00B515FF" w:rsidRDefault="00B515FF">
      <w:pPr>
        <w:spacing w:after="0"/>
      </w:pPr>
    </w:p>
    <w:tbl>
      <w:tblPr>
        <w:tblStyle w:val="TableGrid"/>
        <w:tblW w:w="0" w:type="auto"/>
        <w:tblLayout w:type="fixed"/>
        <w:tblLook w:val="01E0"/>
      </w:tblPr>
      <w:tblGrid>
        <w:gridCol w:w="648"/>
        <w:gridCol w:w="702"/>
        <w:gridCol w:w="450"/>
        <w:gridCol w:w="450"/>
        <w:gridCol w:w="450"/>
        <w:gridCol w:w="648"/>
        <w:gridCol w:w="720"/>
        <w:gridCol w:w="540"/>
        <w:gridCol w:w="540"/>
        <w:gridCol w:w="540"/>
        <w:gridCol w:w="720"/>
        <w:gridCol w:w="678"/>
        <w:gridCol w:w="481"/>
        <w:gridCol w:w="479"/>
        <w:gridCol w:w="561"/>
        <w:gridCol w:w="508"/>
        <w:gridCol w:w="576"/>
        <w:gridCol w:w="576"/>
        <w:gridCol w:w="576"/>
        <w:gridCol w:w="576"/>
        <w:gridCol w:w="576"/>
        <w:gridCol w:w="576"/>
        <w:gridCol w:w="576"/>
        <w:gridCol w:w="576"/>
      </w:tblGrid>
      <w:tr w:rsidR="00B515FF" w:rsidRPr="002208EB" w:rsidTr="00B515FF">
        <w:tc>
          <w:tcPr>
            <w:tcW w:w="648" w:type="dxa"/>
            <w:vMerge w:val="restart"/>
          </w:tcPr>
          <w:p w:rsidR="00B515FF" w:rsidRPr="00935651" w:rsidRDefault="00B515FF" w:rsidP="00B515FF">
            <w:r w:rsidRPr="00935651">
              <w:t>Ref</w:t>
            </w:r>
          </w:p>
          <w:p w:rsidR="00B515FF" w:rsidRPr="002208EB" w:rsidRDefault="00B515FF" w:rsidP="00B515FF">
            <w:r w:rsidRPr="00935651">
              <w:t>No</w:t>
            </w:r>
          </w:p>
        </w:tc>
        <w:tc>
          <w:tcPr>
            <w:tcW w:w="1152" w:type="dxa"/>
            <w:gridSpan w:val="2"/>
          </w:tcPr>
          <w:p w:rsidR="00B515FF" w:rsidRPr="00935651" w:rsidRDefault="00B515FF" w:rsidP="00B515FF">
            <w:pPr>
              <w:jc w:val="center"/>
            </w:pPr>
            <w:r w:rsidRPr="00935651">
              <w:t>Gender</w:t>
            </w:r>
          </w:p>
        </w:tc>
        <w:tc>
          <w:tcPr>
            <w:tcW w:w="900" w:type="dxa"/>
            <w:gridSpan w:val="2"/>
          </w:tcPr>
          <w:p w:rsidR="00B515FF" w:rsidRPr="00935651" w:rsidRDefault="00B515FF" w:rsidP="00B515FF">
            <w:pPr>
              <w:jc w:val="center"/>
            </w:pPr>
            <w:r w:rsidRPr="00935651">
              <w:t>White</w:t>
            </w:r>
          </w:p>
        </w:tc>
        <w:tc>
          <w:tcPr>
            <w:tcW w:w="1908" w:type="dxa"/>
            <w:gridSpan w:val="3"/>
          </w:tcPr>
          <w:p w:rsidR="00B515FF" w:rsidRPr="00935651" w:rsidRDefault="00B515FF" w:rsidP="00B515FF">
            <w:pPr>
              <w:jc w:val="center"/>
            </w:pPr>
            <w:r w:rsidRPr="00935651">
              <w:t>Mixed</w:t>
            </w:r>
          </w:p>
        </w:tc>
        <w:tc>
          <w:tcPr>
            <w:tcW w:w="1800" w:type="dxa"/>
            <w:gridSpan w:val="3"/>
          </w:tcPr>
          <w:p w:rsidR="00B515FF" w:rsidRPr="00935651" w:rsidRDefault="00B515FF" w:rsidP="00B515FF">
            <w:pPr>
              <w:jc w:val="center"/>
            </w:pPr>
            <w:r w:rsidRPr="00935651">
              <w:t>Asian</w:t>
            </w:r>
          </w:p>
        </w:tc>
        <w:tc>
          <w:tcPr>
            <w:tcW w:w="1159" w:type="dxa"/>
            <w:gridSpan w:val="2"/>
          </w:tcPr>
          <w:p w:rsidR="00B515FF" w:rsidRPr="00935651" w:rsidRDefault="00B515FF" w:rsidP="00B515FF">
            <w:pPr>
              <w:jc w:val="center"/>
            </w:pPr>
            <w:r w:rsidRPr="00935651">
              <w:t>Black</w:t>
            </w:r>
          </w:p>
        </w:tc>
        <w:tc>
          <w:tcPr>
            <w:tcW w:w="1040" w:type="dxa"/>
            <w:gridSpan w:val="2"/>
          </w:tcPr>
          <w:p w:rsidR="00B515FF" w:rsidRPr="00935651" w:rsidRDefault="00B515FF" w:rsidP="00B515FF">
            <w:pPr>
              <w:jc w:val="center"/>
            </w:pPr>
            <w:r w:rsidRPr="00935651">
              <w:t>Chinese</w:t>
            </w:r>
          </w:p>
        </w:tc>
        <w:tc>
          <w:tcPr>
            <w:tcW w:w="5116" w:type="dxa"/>
            <w:gridSpan w:val="9"/>
          </w:tcPr>
          <w:p w:rsidR="00B515FF" w:rsidRPr="00935651" w:rsidRDefault="00B515FF" w:rsidP="00B515FF">
            <w:pPr>
              <w:jc w:val="center"/>
            </w:pPr>
            <w:r w:rsidRPr="00935651">
              <w:t>Age Group</w:t>
            </w:r>
          </w:p>
        </w:tc>
      </w:tr>
      <w:tr w:rsidR="00B515FF" w:rsidRPr="002208EB" w:rsidTr="00B515FF">
        <w:trPr>
          <w:cantSplit/>
          <w:trHeight w:val="1134"/>
        </w:trPr>
        <w:tc>
          <w:tcPr>
            <w:tcW w:w="648" w:type="dxa"/>
            <w:vMerge/>
          </w:tcPr>
          <w:p w:rsidR="00B515FF" w:rsidRPr="002208EB" w:rsidRDefault="00B515FF" w:rsidP="00B515FF"/>
        </w:tc>
        <w:tc>
          <w:tcPr>
            <w:tcW w:w="702" w:type="dxa"/>
            <w:textDirection w:val="btLr"/>
          </w:tcPr>
          <w:p w:rsidR="00B515FF" w:rsidRPr="00935651" w:rsidRDefault="00B515FF" w:rsidP="00B515FF">
            <w:pPr>
              <w:ind w:left="113" w:right="113"/>
              <w:rPr>
                <w:sz w:val="16"/>
                <w:szCs w:val="16"/>
              </w:rPr>
            </w:pPr>
            <w:r w:rsidRPr="00935651">
              <w:rPr>
                <w:sz w:val="16"/>
                <w:szCs w:val="16"/>
              </w:rPr>
              <w:t>Male</w:t>
            </w:r>
          </w:p>
        </w:tc>
        <w:tc>
          <w:tcPr>
            <w:tcW w:w="450" w:type="dxa"/>
            <w:textDirection w:val="btLr"/>
          </w:tcPr>
          <w:p w:rsidR="00B515FF" w:rsidRPr="00935651" w:rsidRDefault="00B515FF" w:rsidP="00B515FF">
            <w:pPr>
              <w:ind w:left="113" w:right="113"/>
              <w:rPr>
                <w:sz w:val="16"/>
                <w:szCs w:val="16"/>
              </w:rPr>
            </w:pPr>
            <w:r w:rsidRPr="00935651">
              <w:rPr>
                <w:sz w:val="16"/>
                <w:szCs w:val="16"/>
              </w:rPr>
              <w:t>Female</w:t>
            </w:r>
          </w:p>
        </w:tc>
        <w:tc>
          <w:tcPr>
            <w:tcW w:w="450" w:type="dxa"/>
            <w:textDirection w:val="btLr"/>
          </w:tcPr>
          <w:p w:rsidR="00B515FF" w:rsidRPr="00935651" w:rsidRDefault="00B515FF" w:rsidP="00B515FF">
            <w:pPr>
              <w:ind w:left="113" w:right="113"/>
              <w:rPr>
                <w:sz w:val="16"/>
                <w:szCs w:val="16"/>
              </w:rPr>
            </w:pPr>
            <w:r w:rsidRPr="00935651">
              <w:rPr>
                <w:sz w:val="16"/>
                <w:szCs w:val="16"/>
              </w:rPr>
              <w:t>British group</w:t>
            </w:r>
          </w:p>
        </w:tc>
        <w:tc>
          <w:tcPr>
            <w:tcW w:w="450" w:type="dxa"/>
            <w:textDirection w:val="btLr"/>
          </w:tcPr>
          <w:p w:rsidR="00B515FF" w:rsidRPr="00935651" w:rsidRDefault="00B515FF" w:rsidP="00B515FF">
            <w:pPr>
              <w:ind w:left="113" w:right="113"/>
              <w:rPr>
                <w:sz w:val="16"/>
                <w:szCs w:val="16"/>
              </w:rPr>
            </w:pPr>
            <w:r w:rsidRPr="00935651">
              <w:rPr>
                <w:sz w:val="16"/>
                <w:szCs w:val="16"/>
              </w:rPr>
              <w:t>I</w:t>
            </w:r>
            <w:r>
              <w:rPr>
                <w:sz w:val="16"/>
                <w:szCs w:val="16"/>
              </w:rPr>
              <w:t>rish</w:t>
            </w:r>
          </w:p>
        </w:tc>
        <w:tc>
          <w:tcPr>
            <w:tcW w:w="648" w:type="dxa"/>
            <w:textDirection w:val="btLr"/>
          </w:tcPr>
          <w:p w:rsidR="00B515FF" w:rsidRPr="00935651" w:rsidRDefault="00B515FF" w:rsidP="00B515FF">
            <w:pPr>
              <w:ind w:left="113" w:right="113"/>
              <w:rPr>
                <w:sz w:val="16"/>
                <w:szCs w:val="16"/>
              </w:rPr>
            </w:pPr>
            <w:r w:rsidRPr="00935651">
              <w:rPr>
                <w:sz w:val="16"/>
                <w:szCs w:val="16"/>
              </w:rPr>
              <w:t>W</w:t>
            </w:r>
            <w:r>
              <w:rPr>
                <w:sz w:val="16"/>
                <w:szCs w:val="16"/>
              </w:rPr>
              <w:t xml:space="preserve">hite </w:t>
            </w:r>
            <w:r w:rsidRPr="00935651">
              <w:rPr>
                <w:sz w:val="16"/>
                <w:szCs w:val="16"/>
              </w:rPr>
              <w:t>&amp;B</w:t>
            </w:r>
            <w:r>
              <w:rPr>
                <w:sz w:val="16"/>
                <w:szCs w:val="16"/>
              </w:rPr>
              <w:t xml:space="preserve">lack </w:t>
            </w:r>
            <w:smartTag w:uri="urn:schemas-microsoft-com:office:smarttags" w:element="place">
              <w:r w:rsidRPr="00935651">
                <w:rPr>
                  <w:sz w:val="16"/>
                  <w:szCs w:val="16"/>
                </w:rPr>
                <w:t>C</w:t>
              </w:r>
              <w:r>
                <w:rPr>
                  <w:sz w:val="16"/>
                  <w:szCs w:val="16"/>
                </w:rPr>
                <w:t>aribbean</w:t>
              </w:r>
            </w:smartTag>
          </w:p>
        </w:tc>
        <w:tc>
          <w:tcPr>
            <w:tcW w:w="720" w:type="dxa"/>
            <w:textDirection w:val="btLr"/>
          </w:tcPr>
          <w:p w:rsidR="00B515FF" w:rsidRPr="00935651" w:rsidRDefault="00B515FF" w:rsidP="00B515FF">
            <w:pPr>
              <w:ind w:left="113" w:right="113"/>
              <w:rPr>
                <w:sz w:val="16"/>
                <w:szCs w:val="16"/>
              </w:rPr>
            </w:pPr>
            <w:r w:rsidRPr="00935651">
              <w:rPr>
                <w:sz w:val="16"/>
                <w:szCs w:val="16"/>
              </w:rPr>
              <w:t>W</w:t>
            </w:r>
            <w:r>
              <w:rPr>
                <w:sz w:val="16"/>
                <w:szCs w:val="16"/>
              </w:rPr>
              <w:t xml:space="preserve">hite </w:t>
            </w:r>
            <w:r w:rsidRPr="00935651">
              <w:rPr>
                <w:sz w:val="16"/>
                <w:szCs w:val="16"/>
              </w:rPr>
              <w:t>&amp;B</w:t>
            </w:r>
            <w:r>
              <w:rPr>
                <w:sz w:val="16"/>
                <w:szCs w:val="16"/>
              </w:rPr>
              <w:t xml:space="preserve">lack </w:t>
            </w:r>
            <w:r w:rsidRPr="00935651">
              <w:rPr>
                <w:sz w:val="16"/>
                <w:szCs w:val="16"/>
              </w:rPr>
              <w:t>A</w:t>
            </w:r>
            <w:r>
              <w:rPr>
                <w:sz w:val="16"/>
                <w:szCs w:val="16"/>
              </w:rPr>
              <w:t>frican</w:t>
            </w:r>
          </w:p>
        </w:tc>
        <w:tc>
          <w:tcPr>
            <w:tcW w:w="540" w:type="dxa"/>
            <w:textDirection w:val="btLr"/>
          </w:tcPr>
          <w:p w:rsidR="00B515FF" w:rsidRPr="00935651" w:rsidRDefault="00B515FF" w:rsidP="00B515FF">
            <w:pPr>
              <w:ind w:left="113" w:right="113"/>
              <w:rPr>
                <w:sz w:val="16"/>
                <w:szCs w:val="16"/>
              </w:rPr>
            </w:pPr>
            <w:r w:rsidRPr="00935651">
              <w:rPr>
                <w:sz w:val="16"/>
                <w:szCs w:val="16"/>
              </w:rPr>
              <w:t>W</w:t>
            </w:r>
            <w:r>
              <w:rPr>
                <w:sz w:val="16"/>
                <w:szCs w:val="16"/>
              </w:rPr>
              <w:t xml:space="preserve">hite </w:t>
            </w:r>
            <w:r w:rsidRPr="00935651">
              <w:rPr>
                <w:sz w:val="16"/>
                <w:szCs w:val="16"/>
              </w:rPr>
              <w:t>&amp;</w:t>
            </w:r>
            <w:r>
              <w:rPr>
                <w:sz w:val="16"/>
                <w:szCs w:val="16"/>
              </w:rPr>
              <w:t xml:space="preserve"> </w:t>
            </w:r>
            <w:r w:rsidRPr="00935651">
              <w:rPr>
                <w:sz w:val="16"/>
                <w:szCs w:val="16"/>
              </w:rPr>
              <w:t>A</w:t>
            </w:r>
            <w:r>
              <w:rPr>
                <w:sz w:val="16"/>
                <w:szCs w:val="16"/>
              </w:rPr>
              <w:t>sian</w:t>
            </w:r>
          </w:p>
        </w:tc>
        <w:tc>
          <w:tcPr>
            <w:tcW w:w="540" w:type="dxa"/>
            <w:textDirection w:val="btLr"/>
          </w:tcPr>
          <w:p w:rsidR="00B515FF" w:rsidRPr="00935651" w:rsidRDefault="00B515FF" w:rsidP="00B515FF">
            <w:pPr>
              <w:ind w:left="113" w:right="113"/>
              <w:rPr>
                <w:sz w:val="16"/>
                <w:szCs w:val="16"/>
              </w:rPr>
            </w:pPr>
            <w:r w:rsidRPr="00935651">
              <w:rPr>
                <w:sz w:val="16"/>
                <w:szCs w:val="16"/>
              </w:rPr>
              <w:t>I</w:t>
            </w:r>
            <w:r>
              <w:rPr>
                <w:sz w:val="16"/>
                <w:szCs w:val="16"/>
              </w:rPr>
              <w:t>ndian</w:t>
            </w:r>
          </w:p>
        </w:tc>
        <w:tc>
          <w:tcPr>
            <w:tcW w:w="540" w:type="dxa"/>
            <w:textDirection w:val="btLr"/>
          </w:tcPr>
          <w:p w:rsidR="00B515FF" w:rsidRPr="00935651" w:rsidRDefault="00B515FF" w:rsidP="00B515FF">
            <w:pPr>
              <w:ind w:left="113" w:right="113"/>
              <w:rPr>
                <w:sz w:val="16"/>
                <w:szCs w:val="16"/>
              </w:rPr>
            </w:pPr>
            <w:r w:rsidRPr="00935651">
              <w:rPr>
                <w:sz w:val="16"/>
                <w:szCs w:val="16"/>
              </w:rPr>
              <w:t>P</w:t>
            </w:r>
            <w:r>
              <w:rPr>
                <w:sz w:val="16"/>
                <w:szCs w:val="16"/>
              </w:rPr>
              <w:t>akistani</w:t>
            </w:r>
          </w:p>
        </w:tc>
        <w:tc>
          <w:tcPr>
            <w:tcW w:w="720" w:type="dxa"/>
            <w:textDirection w:val="btLr"/>
          </w:tcPr>
          <w:p w:rsidR="00B515FF" w:rsidRPr="00935651" w:rsidRDefault="00B515FF" w:rsidP="00B515FF">
            <w:pPr>
              <w:ind w:left="113" w:right="113"/>
              <w:rPr>
                <w:sz w:val="16"/>
                <w:szCs w:val="16"/>
              </w:rPr>
            </w:pPr>
            <w:r w:rsidRPr="00935651">
              <w:rPr>
                <w:sz w:val="16"/>
                <w:szCs w:val="16"/>
              </w:rPr>
              <w:t>B</w:t>
            </w:r>
            <w:r>
              <w:rPr>
                <w:sz w:val="16"/>
                <w:szCs w:val="16"/>
              </w:rPr>
              <w:t>angladeshi</w:t>
            </w:r>
          </w:p>
        </w:tc>
        <w:tc>
          <w:tcPr>
            <w:tcW w:w="678" w:type="dxa"/>
            <w:textDirection w:val="btLr"/>
          </w:tcPr>
          <w:p w:rsidR="00B515FF" w:rsidRPr="00935651" w:rsidRDefault="00B515FF" w:rsidP="00B515FF">
            <w:pPr>
              <w:ind w:left="113" w:right="113"/>
              <w:rPr>
                <w:sz w:val="16"/>
                <w:szCs w:val="16"/>
              </w:rPr>
            </w:pPr>
            <w:smartTag w:uri="urn:schemas-microsoft-com:office:smarttags" w:element="place">
              <w:r w:rsidRPr="00935651">
                <w:rPr>
                  <w:sz w:val="16"/>
                  <w:szCs w:val="16"/>
                </w:rPr>
                <w:t>C</w:t>
              </w:r>
              <w:r>
                <w:rPr>
                  <w:sz w:val="16"/>
                  <w:szCs w:val="16"/>
                </w:rPr>
                <w:t>aribbean</w:t>
              </w:r>
            </w:smartTag>
          </w:p>
        </w:tc>
        <w:tc>
          <w:tcPr>
            <w:tcW w:w="481" w:type="dxa"/>
            <w:textDirection w:val="btLr"/>
          </w:tcPr>
          <w:p w:rsidR="00B515FF" w:rsidRPr="00935651" w:rsidRDefault="00B515FF" w:rsidP="00B515FF">
            <w:pPr>
              <w:ind w:left="113" w:right="113"/>
              <w:rPr>
                <w:sz w:val="16"/>
                <w:szCs w:val="16"/>
              </w:rPr>
            </w:pPr>
            <w:r w:rsidRPr="00935651">
              <w:rPr>
                <w:sz w:val="16"/>
                <w:szCs w:val="16"/>
              </w:rPr>
              <w:t>A</w:t>
            </w:r>
            <w:r>
              <w:rPr>
                <w:sz w:val="16"/>
                <w:szCs w:val="16"/>
              </w:rPr>
              <w:t>frican</w:t>
            </w:r>
          </w:p>
        </w:tc>
        <w:tc>
          <w:tcPr>
            <w:tcW w:w="479" w:type="dxa"/>
            <w:textDirection w:val="btLr"/>
          </w:tcPr>
          <w:p w:rsidR="00B515FF" w:rsidRPr="00935651" w:rsidRDefault="00B515FF" w:rsidP="00B515FF">
            <w:pPr>
              <w:ind w:left="113" w:right="113"/>
              <w:rPr>
                <w:sz w:val="16"/>
                <w:szCs w:val="16"/>
              </w:rPr>
            </w:pPr>
            <w:r w:rsidRPr="00935651">
              <w:rPr>
                <w:sz w:val="16"/>
                <w:szCs w:val="16"/>
              </w:rPr>
              <w:t>C</w:t>
            </w:r>
            <w:r>
              <w:rPr>
                <w:sz w:val="16"/>
                <w:szCs w:val="16"/>
              </w:rPr>
              <w:t>hinese</w:t>
            </w:r>
          </w:p>
        </w:tc>
        <w:tc>
          <w:tcPr>
            <w:tcW w:w="561" w:type="dxa"/>
            <w:textDirection w:val="btLr"/>
          </w:tcPr>
          <w:p w:rsidR="00B515FF" w:rsidRPr="00935651" w:rsidRDefault="00B515FF" w:rsidP="00B515FF">
            <w:pPr>
              <w:ind w:left="113" w:right="113"/>
              <w:rPr>
                <w:sz w:val="16"/>
                <w:szCs w:val="16"/>
              </w:rPr>
            </w:pPr>
            <w:r w:rsidRPr="00935651">
              <w:rPr>
                <w:sz w:val="16"/>
                <w:szCs w:val="16"/>
              </w:rPr>
              <w:t>A</w:t>
            </w:r>
            <w:r>
              <w:rPr>
                <w:sz w:val="16"/>
                <w:szCs w:val="16"/>
              </w:rPr>
              <w:t>ny Other</w:t>
            </w:r>
          </w:p>
        </w:tc>
        <w:tc>
          <w:tcPr>
            <w:tcW w:w="508"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-16</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17</w:t>
            </w:r>
            <w:r>
              <w:rPr>
                <w:sz w:val="16"/>
                <w:szCs w:val="16"/>
              </w:rPr>
              <w:t>-24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25</w:t>
            </w:r>
            <w:r>
              <w:rPr>
                <w:sz w:val="16"/>
                <w:szCs w:val="16"/>
              </w:rPr>
              <w:t>-34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35</w:t>
            </w:r>
            <w:r>
              <w:rPr>
                <w:sz w:val="16"/>
                <w:szCs w:val="16"/>
              </w:rPr>
              <w:t>-44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45</w:t>
            </w:r>
            <w:r>
              <w:rPr>
                <w:sz w:val="16"/>
                <w:szCs w:val="16"/>
              </w:rPr>
              <w:t>-54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55</w:t>
            </w:r>
            <w:r>
              <w:rPr>
                <w:sz w:val="16"/>
                <w:szCs w:val="16"/>
              </w:rPr>
              <w:t>-64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65</w:t>
            </w:r>
            <w:r>
              <w:rPr>
                <w:sz w:val="16"/>
                <w:szCs w:val="16"/>
              </w:rPr>
              <w:t>-74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75</w:t>
            </w:r>
            <w:r>
              <w:rPr>
                <w:sz w:val="16"/>
                <w:szCs w:val="16"/>
              </w:rPr>
              <w:t>-84</w:t>
            </w:r>
          </w:p>
        </w:tc>
        <w:tc>
          <w:tcPr>
            <w:tcW w:w="576" w:type="dxa"/>
          </w:tcPr>
          <w:p w:rsidR="00B515FF" w:rsidRDefault="00B515FF" w:rsidP="00B515FF">
            <w:pPr>
              <w:rPr>
                <w:sz w:val="16"/>
                <w:szCs w:val="16"/>
              </w:rPr>
            </w:pPr>
          </w:p>
          <w:p w:rsidR="00B515FF" w:rsidRPr="00935651" w:rsidRDefault="00B515FF" w:rsidP="00B515FF">
            <w:pPr>
              <w:rPr>
                <w:sz w:val="16"/>
                <w:szCs w:val="16"/>
              </w:rPr>
            </w:pPr>
            <w:r w:rsidRPr="00935651">
              <w:rPr>
                <w:sz w:val="16"/>
                <w:szCs w:val="16"/>
              </w:rPr>
              <w:t>+84</w:t>
            </w:r>
          </w:p>
        </w:tc>
      </w:tr>
      <w:tr w:rsidR="00B515FF" w:rsidTr="00B515FF">
        <w:tc>
          <w:tcPr>
            <w:tcW w:w="648" w:type="dxa"/>
          </w:tcPr>
          <w:p w:rsidR="00B515FF" w:rsidRDefault="00B515FF" w:rsidP="00B515FF">
            <w:pPr>
              <w:spacing w:after="0"/>
            </w:pPr>
            <w:r>
              <w:t>1</w:t>
            </w:r>
          </w:p>
        </w:tc>
        <w:tc>
          <w:tcPr>
            <w:tcW w:w="702" w:type="dxa"/>
          </w:tcPr>
          <w:p w:rsidR="00B515FF" w:rsidRDefault="00B515FF" w:rsidP="00B515FF">
            <w:pPr>
              <w:spacing w:after="0"/>
            </w:pPr>
          </w:p>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2</w:t>
            </w:r>
          </w:p>
        </w:tc>
        <w:tc>
          <w:tcPr>
            <w:tcW w:w="702" w:type="dxa"/>
          </w:tcPr>
          <w:p w:rsidR="00B515FF" w:rsidRDefault="00B515FF" w:rsidP="00B515FF">
            <w:pPr>
              <w:spacing w:after="0"/>
            </w:pPr>
            <w:r>
              <w:t>X</w:t>
            </w:r>
          </w:p>
          <w:p w:rsidR="00B515FF" w:rsidRDefault="00B515FF" w:rsidP="00B515FF">
            <w:pPr>
              <w:spacing w:after="0"/>
            </w:pPr>
          </w:p>
        </w:tc>
        <w:tc>
          <w:tcPr>
            <w:tcW w:w="450"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3</w:t>
            </w:r>
          </w:p>
        </w:tc>
        <w:tc>
          <w:tcPr>
            <w:tcW w:w="702" w:type="dxa"/>
          </w:tcPr>
          <w:p w:rsidR="00B515FF" w:rsidRDefault="00B515FF" w:rsidP="00B515FF">
            <w:pPr>
              <w:spacing w:after="0"/>
            </w:pPr>
            <w:r>
              <w:t>X</w:t>
            </w:r>
          </w:p>
          <w:p w:rsidR="00B515FF" w:rsidRDefault="00B515FF" w:rsidP="00B515FF">
            <w:pPr>
              <w:spacing w:after="0"/>
            </w:pPr>
          </w:p>
        </w:tc>
        <w:tc>
          <w:tcPr>
            <w:tcW w:w="450" w:type="dxa"/>
          </w:tcPr>
          <w:p w:rsidR="00B515FF" w:rsidRDefault="00B515FF" w:rsidP="00B515FF">
            <w:pPr>
              <w:spacing w:after="0"/>
            </w:pPr>
          </w:p>
        </w:tc>
        <w:tc>
          <w:tcPr>
            <w:tcW w:w="450" w:type="dxa"/>
          </w:tcPr>
          <w:p w:rsidR="00B515FF" w:rsidRDefault="00B515FF" w:rsidP="00B515FF">
            <w:pPr>
              <w:spacing w:after="0"/>
            </w:pP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r>
              <w:t>X</w:t>
            </w: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4</w:t>
            </w:r>
          </w:p>
        </w:tc>
        <w:tc>
          <w:tcPr>
            <w:tcW w:w="702" w:type="dxa"/>
          </w:tcPr>
          <w:p w:rsidR="00B515FF" w:rsidRDefault="00B515FF" w:rsidP="00B515FF">
            <w:pPr>
              <w:spacing w:after="0"/>
            </w:pPr>
          </w:p>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5</w:t>
            </w:r>
          </w:p>
        </w:tc>
        <w:tc>
          <w:tcPr>
            <w:tcW w:w="702" w:type="dxa"/>
          </w:tcPr>
          <w:p w:rsidR="00B515FF" w:rsidRDefault="00B515FF" w:rsidP="00B515FF">
            <w:pPr>
              <w:spacing w:after="0"/>
            </w:pPr>
            <w:r>
              <w:t>X</w:t>
            </w:r>
          </w:p>
          <w:p w:rsidR="00B515FF" w:rsidRDefault="00B515FF" w:rsidP="00B515FF">
            <w:pPr>
              <w:spacing w:after="0"/>
            </w:pPr>
          </w:p>
        </w:tc>
        <w:tc>
          <w:tcPr>
            <w:tcW w:w="450"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6</w:t>
            </w:r>
          </w:p>
        </w:tc>
        <w:tc>
          <w:tcPr>
            <w:tcW w:w="702" w:type="dxa"/>
          </w:tcPr>
          <w:p w:rsidR="00B515FF" w:rsidRDefault="00B515FF" w:rsidP="00B515FF">
            <w:pPr>
              <w:spacing w:after="0"/>
            </w:pPr>
          </w:p>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7</w:t>
            </w:r>
          </w:p>
        </w:tc>
        <w:tc>
          <w:tcPr>
            <w:tcW w:w="702" w:type="dxa"/>
          </w:tcPr>
          <w:p w:rsidR="00B515FF" w:rsidRDefault="00B515FF" w:rsidP="00B515FF">
            <w:pPr>
              <w:spacing w:after="0"/>
            </w:pPr>
          </w:p>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8</w:t>
            </w:r>
          </w:p>
        </w:tc>
        <w:tc>
          <w:tcPr>
            <w:tcW w:w="702" w:type="dxa"/>
          </w:tcPr>
          <w:p w:rsidR="00B515FF" w:rsidRDefault="00B515FF" w:rsidP="00B515FF">
            <w:pPr>
              <w:spacing w:after="0"/>
            </w:pPr>
          </w:p>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r>
              <w:t>X</w:t>
            </w: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9</w:t>
            </w:r>
          </w:p>
          <w:p w:rsidR="00B515FF" w:rsidRDefault="00B515FF" w:rsidP="00B515FF">
            <w:pPr>
              <w:spacing w:after="0"/>
            </w:pPr>
          </w:p>
        </w:tc>
        <w:tc>
          <w:tcPr>
            <w:tcW w:w="702"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r w:rsidR="00B515FF" w:rsidTr="00B515FF">
        <w:tc>
          <w:tcPr>
            <w:tcW w:w="648" w:type="dxa"/>
          </w:tcPr>
          <w:p w:rsidR="00B515FF" w:rsidRDefault="00B515FF" w:rsidP="00B515FF">
            <w:pPr>
              <w:spacing w:after="0"/>
            </w:pPr>
            <w:r>
              <w:t>10</w:t>
            </w:r>
          </w:p>
        </w:tc>
        <w:tc>
          <w:tcPr>
            <w:tcW w:w="702" w:type="dxa"/>
          </w:tcPr>
          <w:p w:rsidR="00B515FF" w:rsidRDefault="00B515FF" w:rsidP="00B515FF">
            <w:pPr>
              <w:spacing w:after="0"/>
            </w:pPr>
            <w:r>
              <w:t>X</w:t>
            </w:r>
          </w:p>
        </w:tc>
        <w:tc>
          <w:tcPr>
            <w:tcW w:w="450"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p w:rsidR="00B515FF" w:rsidRDefault="00B515FF" w:rsidP="00B515FF">
            <w:pPr>
              <w:spacing w:after="0"/>
            </w:pPr>
          </w:p>
        </w:tc>
      </w:tr>
      <w:tr w:rsidR="00B515FF" w:rsidTr="00B515FF">
        <w:tc>
          <w:tcPr>
            <w:tcW w:w="648" w:type="dxa"/>
          </w:tcPr>
          <w:p w:rsidR="00B515FF" w:rsidRDefault="00B515FF" w:rsidP="00B515FF">
            <w:pPr>
              <w:spacing w:after="0"/>
            </w:pPr>
            <w:r>
              <w:t>11</w:t>
            </w:r>
          </w:p>
        </w:tc>
        <w:tc>
          <w:tcPr>
            <w:tcW w:w="702"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tc>
        <w:tc>
          <w:tcPr>
            <w:tcW w:w="576" w:type="dxa"/>
          </w:tcPr>
          <w:p w:rsidR="00B515FF" w:rsidRDefault="00B515FF" w:rsidP="00B515FF">
            <w:pPr>
              <w:spacing w:after="0"/>
            </w:pPr>
          </w:p>
        </w:tc>
        <w:tc>
          <w:tcPr>
            <w:tcW w:w="576" w:type="dxa"/>
          </w:tcPr>
          <w:p w:rsidR="00B515FF" w:rsidRDefault="00B515FF" w:rsidP="00B515FF">
            <w:pPr>
              <w:spacing w:after="0"/>
            </w:pPr>
          </w:p>
          <w:p w:rsidR="00B515FF" w:rsidRDefault="00B515FF" w:rsidP="00B515FF">
            <w:pPr>
              <w:spacing w:after="0"/>
            </w:pPr>
          </w:p>
        </w:tc>
      </w:tr>
      <w:tr w:rsidR="00B515FF" w:rsidTr="00B515FF">
        <w:tc>
          <w:tcPr>
            <w:tcW w:w="648" w:type="dxa"/>
          </w:tcPr>
          <w:p w:rsidR="00B515FF" w:rsidRDefault="00B515FF" w:rsidP="00B515FF">
            <w:pPr>
              <w:spacing w:after="0"/>
            </w:pPr>
            <w:r>
              <w:t>12</w:t>
            </w:r>
          </w:p>
        </w:tc>
        <w:tc>
          <w:tcPr>
            <w:tcW w:w="702" w:type="dxa"/>
          </w:tcPr>
          <w:p w:rsidR="00B515FF" w:rsidRDefault="00B515FF" w:rsidP="00B515FF">
            <w:pPr>
              <w:spacing w:after="0"/>
            </w:pPr>
          </w:p>
        </w:tc>
        <w:tc>
          <w:tcPr>
            <w:tcW w:w="450" w:type="dxa"/>
          </w:tcPr>
          <w:p w:rsidR="00B515FF" w:rsidRDefault="00B515FF" w:rsidP="00B515FF">
            <w:pPr>
              <w:spacing w:after="0"/>
            </w:pPr>
            <w:r>
              <w:t>X</w:t>
            </w:r>
          </w:p>
        </w:tc>
        <w:tc>
          <w:tcPr>
            <w:tcW w:w="450" w:type="dxa"/>
          </w:tcPr>
          <w:p w:rsidR="00B515FF" w:rsidRDefault="00B515FF" w:rsidP="00B515FF">
            <w:pPr>
              <w:spacing w:after="0"/>
            </w:pPr>
            <w:r>
              <w:t>X</w:t>
            </w:r>
          </w:p>
        </w:tc>
        <w:tc>
          <w:tcPr>
            <w:tcW w:w="450" w:type="dxa"/>
          </w:tcPr>
          <w:p w:rsidR="00B515FF" w:rsidRDefault="00B515FF" w:rsidP="00B515FF">
            <w:pPr>
              <w:spacing w:after="0"/>
            </w:pPr>
          </w:p>
        </w:tc>
        <w:tc>
          <w:tcPr>
            <w:tcW w:w="648" w:type="dxa"/>
          </w:tcPr>
          <w:p w:rsidR="00B515FF" w:rsidRDefault="00B515FF" w:rsidP="00B515FF">
            <w:pPr>
              <w:spacing w:after="0"/>
            </w:pPr>
          </w:p>
        </w:tc>
        <w:tc>
          <w:tcPr>
            <w:tcW w:w="72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540" w:type="dxa"/>
          </w:tcPr>
          <w:p w:rsidR="00B515FF" w:rsidRDefault="00B515FF" w:rsidP="00B515FF">
            <w:pPr>
              <w:spacing w:after="0"/>
            </w:pPr>
          </w:p>
        </w:tc>
        <w:tc>
          <w:tcPr>
            <w:tcW w:w="720" w:type="dxa"/>
          </w:tcPr>
          <w:p w:rsidR="00B515FF" w:rsidRDefault="00B515FF" w:rsidP="00B515FF">
            <w:pPr>
              <w:spacing w:after="0"/>
            </w:pPr>
          </w:p>
        </w:tc>
        <w:tc>
          <w:tcPr>
            <w:tcW w:w="678" w:type="dxa"/>
          </w:tcPr>
          <w:p w:rsidR="00B515FF" w:rsidRDefault="00B515FF" w:rsidP="00B515FF">
            <w:pPr>
              <w:spacing w:after="0"/>
            </w:pPr>
          </w:p>
        </w:tc>
        <w:tc>
          <w:tcPr>
            <w:tcW w:w="481" w:type="dxa"/>
          </w:tcPr>
          <w:p w:rsidR="00B515FF" w:rsidRDefault="00B515FF" w:rsidP="00B515FF">
            <w:pPr>
              <w:spacing w:after="0"/>
            </w:pPr>
          </w:p>
        </w:tc>
        <w:tc>
          <w:tcPr>
            <w:tcW w:w="479" w:type="dxa"/>
          </w:tcPr>
          <w:p w:rsidR="00B515FF" w:rsidRDefault="00B515FF" w:rsidP="00B515FF">
            <w:pPr>
              <w:spacing w:after="0"/>
            </w:pPr>
          </w:p>
        </w:tc>
        <w:tc>
          <w:tcPr>
            <w:tcW w:w="561" w:type="dxa"/>
          </w:tcPr>
          <w:p w:rsidR="00B515FF" w:rsidRDefault="00B515FF" w:rsidP="00B515FF">
            <w:pPr>
              <w:spacing w:after="0"/>
            </w:pPr>
          </w:p>
        </w:tc>
        <w:tc>
          <w:tcPr>
            <w:tcW w:w="508"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r>
              <w:t>X</w:t>
            </w:r>
          </w:p>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c>
          <w:tcPr>
            <w:tcW w:w="576" w:type="dxa"/>
          </w:tcPr>
          <w:p w:rsidR="00B515FF" w:rsidRDefault="00B515FF" w:rsidP="00B515FF">
            <w:pPr>
              <w:spacing w:after="0"/>
            </w:pPr>
          </w:p>
        </w:tc>
      </w:tr>
    </w:tbl>
    <w:p w:rsidR="007C7B22" w:rsidRPr="008B7195" w:rsidRDefault="007C7B22" w:rsidP="008B7195"/>
    <w:sectPr w:rsidR="007C7B22" w:rsidRPr="008B7195" w:rsidSect="00B515FF">
      <w:pgSz w:w="16838" w:h="11906" w:orient="landscape" w:code="9"/>
      <w:pgMar w:top="567" w:right="1106" w:bottom="567" w:left="1418" w:header="709"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4A" w:rsidRDefault="00B6064A">
      <w:r>
        <w:separator/>
      </w:r>
    </w:p>
  </w:endnote>
  <w:endnote w:type="continuationSeparator" w:id="0">
    <w:p w:rsidR="00B6064A" w:rsidRDefault="00B60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4A" w:rsidRDefault="00B6064A" w:rsidP="00C365CC">
    <w:pPr>
      <w:pStyle w:val="Footer"/>
    </w:pPr>
    <w:r>
      <w:t xml:space="preserve">      2    </w:t>
    </w:r>
  </w:p>
  <w:p w:rsidR="00B6064A" w:rsidRDefault="00B6064A" w:rsidP="00C365CC">
    <w:pPr>
      <w:pStyle w:val="Footer"/>
    </w:pPr>
    <w:r>
      <w:t xml:space="preserve">    </w:t>
    </w:r>
  </w:p>
  <w:p w:rsidR="00B6064A" w:rsidRPr="00FA526D" w:rsidRDefault="00B6064A" w:rsidP="00C365CC">
    <w:pPr>
      <w:pStyle w:val="Footer"/>
    </w:pPr>
    <w:r>
      <w:t xml:space="preserve">MARCH 2013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4A" w:rsidRDefault="00B6064A" w:rsidP="00C365CC">
    <w:pPr>
      <w:pStyle w:val="Footer"/>
    </w:pPr>
    <w:r>
      <w:t xml:space="preserve"> </w:t>
    </w:r>
    <w:r>
      <w:tab/>
    </w:r>
  </w:p>
  <w:p w:rsidR="00B6064A" w:rsidRDefault="00B6064A" w:rsidP="00C365CC">
    <w:pPr>
      <w:pStyle w:val="Footer"/>
    </w:pPr>
  </w:p>
  <w:p w:rsidR="00B6064A" w:rsidRPr="00EE5F6E" w:rsidRDefault="00B6064A" w:rsidP="00C36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4A" w:rsidRDefault="00B6064A">
      <w:r>
        <w:separator/>
      </w:r>
    </w:p>
  </w:footnote>
  <w:footnote w:type="continuationSeparator" w:id="0">
    <w:p w:rsidR="00B6064A" w:rsidRDefault="00B60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4A" w:rsidRDefault="00B6064A">
    <w:pPr>
      <w:pStyle w:val="Header"/>
    </w:pPr>
    <w:r>
      <w:rPr>
        <w:rFonts w:ascii="Arial Black" w:hAnsi="Arial Black" w:cs="Arial Black"/>
        <w:color w:val="548DD4"/>
        <w:sz w:val="40"/>
        <w:szCs w:val="40"/>
      </w:rPr>
      <w:t>CATSHILL VILLAGE SURGERY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4A" w:rsidRPr="009542D9" w:rsidRDefault="00B6064A">
    <w:pPr>
      <w:pStyle w:val="Header"/>
      <w:rPr>
        <w:rFonts w:ascii="Arial Black" w:hAnsi="Arial Black" w:cs="Arial Black"/>
        <w:color w:val="548DD4"/>
        <w:sz w:val="40"/>
        <w:szCs w:val="40"/>
      </w:rPr>
    </w:pPr>
    <w:r>
      <w:rPr>
        <w:rFonts w:ascii="Arial Black" w:hAnsi="Arial Black" w:cs="Arial Black"/>
        <w:color w:val="548DD4"/>
        <w:sz w:val="40"/>
        <w:szCs w:val="40"/>
      </w:rPr>
      <w:t>CATSHILL VILLAGE SURGERY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546"/>
    <w:multiLevelType w:val="multilevel"/>
    <w:tmpl w:val="5C2C6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5377E7"/>
    <w:multiLevelType w:val="hybridMultilevel"/>
    <w:tmpl w:val="3AAC520A"/>
    <w:lvl w:ilvl="0" w:tplc="DB9EE4EC">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B13371"/>
    <w:multiLevelType w:val="multilevel"/>
    <w:tmpl w:val="05001D84"/>
    <w:lvl w:ilvl="0">
      <w:start w:val="1"/>
      <w:numFmt w:val="bullet"/>
      <w:lvlText w:val=""/>
      <w:lvlJc w:val="left"/>
      <w:pPr>
        <w:tabs>
          <w:tab w:val="num" w:pos="1040"/>
        </w:tabs>
        <w:ind w:left="1040" w:hanging="360"/>
      </w:pPr>
      <w:rPr>
        <w:rFonts w:ascii="Symbol" w:hAnsi="Symbol" w:cs="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01A6A7F"/>
    <w:multiLevelType w:val="hybridMultilevel"/>
    <w:tmpl w:val="D02837FA"/>
    <w:lvl w:ilvl="0" w:tplc="16A88442">
      <w:start w:val="1"/>
      <w:numFmt w:val="bullet"/>
      <w:lvlText w:val=""/>
      <w:lvlJc w:val="left"/>
      <w:pPr>
        <w:tabs>
          <w:tab w:val="num" w:pos="360"/>
        </w:tabs>
        <w:ind w:left="360" w:hanging="360"/>
      </w:pPr>
      <w:rPr>
        <w:rFonts w:ascii="Wingdings" w:hAnsi="Wingdings" w:cs="Wingdings" w:hint="default"/>
        <w:b w:val="0"/>
        <w:bCs w:val="0"/>
        <w:i w:val="0"/>
        <w:iCs w:val="0"/>
        <w:color w:val="auto"/>
        <w:sz w:val="16"/>
        <w:szCs w:val="16"/>
      </w:rPr>
    </w:lvl>
    <w:lvl w:ilvl="1" w:tplc="08090003">
      <w:start w:val="1"/>
      <w:numFmt w:val="bullet"/>
      <w:lvlText w:val="o"/>
      <w:lvlJc w:val="left"/>
      <w:pPr>
        <w:tabs>
          <w:tab w:val="num" w:pos="740"/>
        </w:tabs>
        <w:ind w:left="740" w:hanging="360"/>
      </w:pPr>
      <w:rPr>
        <w:rFonts w:ascii="Courier New" w:hAnsi="Courier New" w:cs="Courier New" w:hint="default"/>
      </w:rPr>
    </w:lvl>
    <w:lvl w:ilvl="2" w:tplc="08090005">
      <w:start w:val="1"/>
      <w:numFmt w:val="bullet"/>
      <w:lvlText w:val=""/>
      <w:lvlJc w:val="left"/>
      <w:pPr>
        <w:tabs>
          <w:tab w:val="num" w:pos="1460"/>
        </w:tabs>
        <w:ind w:left="1460" w:hanging="360"/>
      </w:pPr>
      <w:rPr>
        <w:rFonts w:ascii="Wingdings" w:hAnsi="Wingdings" w:cs="Wingdings" w:hint="default"/>
      </w:rPr>
    </w:lvl>
    <w:lvl w:ilvl="3" w:tplc="08090001">
      <w:start w:val="1"/>
      <w:numFmt w:val="bullet"/>
      <w:lvlText w:val=""/>
      <w:lvlJc w:val="left"/>
      <w:pPr>
        <w:tabs>
          <w:tab w:val="num" w:pos="2180"/>
        </w:tabs>
        <w:ind w:left="2180" w:hanging="360"/>
      </w:pPr>
      <w:rPr>
        <w:rFonts w:ascii="Symbol" w:hAnsi="Symbol" w:cs="Symbol" w:hint="default"/>
      </w:rPr>
    </w:lvl>
    <w:lvl w:ilvl="4" w:tplc="08090003">
      <w:start w:val="1"/>
      <w:numFmt w:val="bullet"/>
      <w:lvlText w:val="o"/>
      <w:lvlJc w:val="left"/>
      <w:pPr>
        <w:tabs>
          <w:tab w:val="num" w:pos="2900"/>
        </w:tabs>
        <w:ind w:left="2900" w:hanging="360"/>
      </w:pPr>
      <w:rPr>
        <w:rFonts w:ascii="Courier New" w:hAnsi="Courier New" w:cs="Courier New" w:hint="default"/>
      </w:rPr>
    </w:lvl>
    <w:lvl w:ilvl="5" w:tplc="08090005">
      <w:start w:val="1"/>
      <w:numFmt w:val="bullet"/>
      <w:lvlText w:val=""/>
      <w:lvlJc w:val="left"/>
      <w:pPr>
        <w:tabs>
          <w:tab w:val="num" w:pos="3620"/>
        </w:tabs>
        <w:ind w:left="3620" w:hanging="360"/>
      </w:pPr>
      <w:rPr>
        <w:rFonts w:ascii="Wingdings" w:hAnsi="Wingdings" w:cs="Wingdings" w:hint="default"/>
      </w:rPr>
    </w:lvl>
    <w:lvl w:ilvl="6" w:tplc="08090001">
      <w:start w:val="1"/>
      <w:numFmt w:val="bullet"/>
      <w:lvlText w:val=""/>
      <w:lvlJc w:val="left"/>
      <w:pPr>
        <w:tabs>
          <w:tab w:val="num" w:pos="4340"/>
        </w:tabs>
        <w:ind w:left="4340" w:hanging="360"/>
      </w:pPr>
      <w:rPr>
        <w:rFonts w:ascii="Symbol" w:hAnsi="Symbol" w:cs="Symbol" w:hint="default"/>
      </w:rPr>
    </w:lvl>
    <w:lvl w:ilvl="7" w:tplc="08090003">
      <w:start w:val="1"/>
      <w:numFmt w:val="bullet"/>
      <w:lvlText w:val="o"/>
      <w:lvlJc w:val="left"/>
      <w:pPr>
        <w:tabs>
          <w:tab w:val="num" w:pos="5060"/>
        </w:tabs>
        <w:ind w:left="5060" w:hanging="360"/>
      </w:pPr>
      <w:rPr>
        <w:rFonts w:ascii="Courier New" w:hAnsi="Courier New" w:cs="Courier New" w:hint="default"/>
      </w:rPr>
    </w:lvl>
    <w:lvl w:ilvl="8" w:tplc="08090005">
      <w:start w:val="1"/>
      <w:numFmt w:val="bullet"/>
      <w:lvlText w:val=""/>
      <w:lvlJc w:val="left"/>
      <w:pPr>
        <w:tabs>
          <w:tab w:val="num" w:pos="5780"/>
        </w:tabs>
        <w:ind w:left="5780" w:hanging="360"/>
      </w:pPr>
      <w:rPr>
        <w:rFonts w:ascii="Wingdings" w:hAnsi="Wingdings" w:cs="Wingdings" w:hint="default"/>
      </w:rPr>
    </w:lvl>
  </w:abstractNum>
  <w:abstractNum w:abstractNumId="4">
    <w:nsid w:val="12557ACC"/>
    <w:multiLevelType w:val="hybridMultilevel"/>
    <w:tmpl w:val="C0CCEE7E"/>
    <w:lvl w:ilvl="0" w:tplc="A7B07412">
      <w:start w:val="1"/>
      <w:numFmt w:val="bullet"/>
      <w:lvlText w:val=""/>
      <w:lvlJc w:val="left"/>
      <w:pPr>
        <w:tabs>
          <w:tab w:val="num" w:pos="1040"/>
        </w:tabs>
        <w:ind w:left="1040" w:hanging="360"/>
      </w:pPr>
      <w:rPr>
        <w:rFonts w:ascii="Wingdings" w:hAnsi="Wingdings" w:cs="Wingdings" w:hint="default"/>
        <w:b w:val="0"/>
        <w:bCs w:val="0"/>
        <w:i w:val="0"/>
        <w:iCs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3666761"/>
    <w:multiLevelType w:val="multilevel"/>
    <w:tmpl w:val="B02879E0"/>
    <w:lvl w:ilvl="0">
      <w:start w:val="1"/>
      <w:numFmt w:val="bullet"/>
      <w:lvlText w:val=""/>
      <w:lvlJc w:val="left"/>
      <w:pPr>
        <w:tabs>
          <w:tab w:val="num" w:pos="700"/>
        </w:tabs>
        <w:ind w:left="700" w:hanging="360"/>
      </w:pPr>
      <w:rPr>
        <w:rFonts w:ascii="Wingdings" w:hAnsi="Wingdings" w:cs="Wingdings" w:hint="default"/>
        <w:b w:val="0"/>
        <w:bCs w:val="0"/>
        <w:i w:val="0"/>
        <w:iCs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76C33E7"/>
    <w:multiLevelType w:val="multilevel"/>
    <w:tmpl w:val="58ECEA86"/>
    <w:lvl w:ilvl="0">
      <w:start w:val="1"/>
      <w:numFmt w:val="bullet"/>
      <w:lvlText w:val=""/>
      <w:lvlJc w:val="left"/>
      <w:pPr>
        <w:tabs>
          <w:tab w:val="num" w:pos="1040"/>
        </w:tabs>
        <w:ind w:left="1040" w:hanging="360"/>
      </w:pPr>
      <w:rPr>
        <w:rFonts w:ascii="Symbol" w:hAnsi="Symbol" w:cs="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7C62BBE"/>
    <w:multiLevelType w:val="hybridMultilevel"/>
    <w:tmpl w:val="E682C002"/>
    <w:lvl w:ilvl="0" w:tplc="9FC23DBC">
      <w:start w:val="1"/>
      <w:numFmt w:val="lowerLetter"/>
      <w:lvlText w:val="%1."/>
      <w:lvlJc w:val="left"/>
      <w:pPr>
        <w:tabs>
          <w:tab w:val="num" w:pos="1040"/>
        </w:tabs>
        <w:ind w:left="10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D065B0"/>
    <w:multiLevelType w:val="hybridMultilevel"/>
    <w:tmpl w:val="BB683D8C"/>
    <w:lvl w:ilvl="0" w:tplc="7C6CBF84">
      <w:start w:val="1"/>
      <w:numFmt w:val="bullet"/>
      <w:lvlText w:val=""/>
      <w:lvlJc w:val="left"/>
      <w:pPr>
        <w:tabs>
          <w:tab w:val="num" w:pos="1040"/>
        </w:tabs>
        <w:ind w:left="1040" w:hanging="360"/>
      </w:pPr>
      <w:rPr>
        <w:rFonts w:ascii="Wingdings" w:hAnsi="Wingdings" w:cs="Wingdings"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B4418D"/>
    <w:multiLevelType w:val="hybridMultilevel"/>
    <w:tmpl w:val="2CA87A88"/>
    <w:lvl w:ilvl="0" w:tplc="50901256">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10">
    <w:nsid w:val="20BF6D35"/>
    <w:multiLevelType w:val="multilevel"/>
    <w:tmpl w:val="00DA01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30E0EC4"/>
    <w:multiLevelType w:val="multilevel"/>
    <w:tmpl w:val="68807816"/>
    <w:lvl w:ilvl="0">
      <w:start w:val="1"/>
      <w:numFmt w:val="bullet"/>
      <w:lvlText w:val=""/>
      <w:lvlJc w:val="left"/>
      <w:pPr>
        <w:tabs>
          <w:tab w:val="num" w:pos="1040"/>
        </w:tabs>
        <w:ind w:left="1040" w:hanging="360"/>
      </w:pPr>
      <w:rPr>
        <w:rFonts w:ascii="Symbol" w:hAnsi="Symbol" w:cs="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3B058BE"/>
    <w:multiLevelType w:val="hybridMultilevel"/>
    <w:tmpl w:val="6ACC8F90"/>
    <w:lvl w:ilvl="0" w:tplc="A5648D58">
      <w:start w:val="1"/>
      <w:numFmt w:val="bullet"/>
      <w:lvlText w:val=""/>
      <w:lvlJc w:val="left"/>
      <w:pPr>
        <w:tabs>
          <w:tab w:val="num" w:pos="720"/>
        </w:tabs>
        <w:ind w:left="720" w:hanging="360"/>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F88308E"/>
    <w:multiLevelType w:val="hybridMultilevel"/>
    <w:tmpl w:val="CEF28EB2"/>
    <w:lvl w:ilvl="0" w:tplc="180CE1FE">
      <w:start w:val="1"/>
      <w:numFmt w:val="bullet"/>
      <w:pStyle w:val="BulletIndent"/>
      <w:lvlText w:val=""/>
      <w:lvlJc w:val="left"/>
      <w:pPr>
        <w:tabs>
          <w:tab w:val="num" w:pos="1040"/>
        </w:tabs>
        <w:ind w:left="1040" w:hanging="360"/>
      </w:pPr>
      <w:rPr>
        <w:rFonts w:ascii="Wingdings" w:hAnsi="Wingdings" w:cs="Wingdings" w:hint="default"/>
        <w:b w:val="0"/>
        <w:bCs w:val="0"/>
        <w:i w:val="0"/>
        <w:iCs w:val="0"/>
        <w:color w:val="80808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F95171D"/>
    <w:multiLevelType w:val="multilevel"/>
    <w:tmpl w:val="010CA3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10F38BA"/>
    <w:multiLevelType w:val="multilevel"/>
    <w:tmpl w:val="D8EEDA04"/>
    <w:lvl w:ilvl="0">
      <w:start w:val="1"/>
      <w:numFmt w:val="bullet"/>
      <w:lvlText w:val=""/>
      <w:lvlJc w:val="left"/>
      <w:pPr>
        <w:tabs>
          <w:tab w:val="num" w:pos="1040"/>
        </w:tabs>
        <w:ind w:left="104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2245782"/>
    <w:multiLevelType w:val="multilevel"/>
    <w:tmpl w:val="BB8EAD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5C222F6"/>
    <w:multiLevelType w:val="hybridMultilevel"/>
    <w:tmpl w:val="F86CEBC8"/>
    <w:lvl w:ilvl="0" w:tplc="1EF898BE">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39BA5177"/>
    <w:multiLevelType w:val="multilevel"/>
    <w:tmpl w:val="9B4404C8"/>
    <w:lvl w:ilvl="0">
      <w:start w:val="1"/>
      <w:numFmt w:val="bullet"/>
      <w:lvlText w:val=""/>
      <w:lvlJc w:val="left"/>
      <w:pPr>
        <w:tabs>
          <w:tab w:val="num" w:pos="1040"/>
        </w:tabs>
        <w:ind w:left="1040" w:hanging="360"/>
      </w:pPr>
      <w:rPr>
        <w:rFonts w:ascii="Wingdings" w:hAnsi="Wingdings" w:cs="Wingdings" w:hint="default"/>
        <w:b w:val="0"/>
        <w:bCs w:val="0"/>
        <w:i w:val="0"/>
        <w:iCs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A865950"/>
    <w:multiLevelType w:val="hybridMultilevel"/>
    <w:tmpl w:val="07F0BFBA"/>
    <w:lvl w:ilvl="0" w:tplc="DB9EE4EC">
      <w:start w:val="1"/>
      <w:numFmt w:val="bullet"/>
      <w:lvlText w:val=""/>
      <w:lvlJc w:val="left"/>
      <w:pPr>
        <w:tabs>
          <w:tab w:val="num" w:pos="795"/>
        </w:tabs>
        <w:ind w:left="795" w:hanging="360"/>
      </w:pPr>
      <w:rPr>
        <w:rFonts w:ascii="Symbol" w:hAnsi="Symbol" w:cs="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D287441"/>
    <w:multiLevelType w:val="hybridMultilevel"/>
    <w:tmpl w:val="887A2A68"/>
    <w:lvl w:ilvl="0" w:tplc="50FC6AD0">
      <w:start w:val="1"/>
      <w:numFmt w:val="bullet"/>
      <w:pStyle w:val="Bullet"/>
      <w:lvlText w:val=""/>
      <w:lvlJc w:val="left"/>
      <w:pPr>
        <w:tabs>
          <w:tab w:val="num" w:pos="700"/>
        </w:tabs>
        <w:ind w:left="700" w:hanging="360"/>
      </w:pPr>
      <w:rPr>
        <w:rFonts w:ascii="Wingdings" w:hAnsi="Wingdings" w:cs="Wingdings" w:hint="default"/>
        <w:b w:val="0"/>
        <w:bCs w:val="0"/>
        <w:i w:val="0"/>
        <w:iCs w:val="0"/>
        <w:color w:val="00000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DBA3A07"/>
    <w:multiLevelType w:val="multilevel"/>
    <w:tmpl w:val="90244F54"/>
    <w:lvl w:ilvl="0">
      <w:start w:val="1"/>
      <w:numFmt w:val="bullet"/>
      <w:lvlText w:val=""/>
      <w:lvlJc w:val="left"/>
      <w:pPr>
        <w:tabs>
          <w:tab w:val="num" w:pos="1040"/>
        </w:tabs>
        <w:ind w:left="104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0937F1C"/>
    <w:multiLevelType w:val="multilevel"/>
    <w:tmpl w:val="D8BE74A0"/>
    <w:lvl w:ilvl="0">
      <w:start w:val="1"/>
      <w:numFmt w:val="bullet"/>
      <w:lvlText w:val=""/>
      <w:lvlJc w:val="left"/>
      <w:pPr>
        <w:tabs>
          <w:tab w:val="num" w:pos="1040"/>
        </w:tabs>
        <w:ind w:left="1040" w:hanging="360"/>
      </w:pPr>
      <w:rPr>
        <w:rFonts w:ascii="Wingdings" w:hAnsi="Wingdings" w:cs="Wingdings" w:hint="default"/>
        <w:b w:val="0"/>
        <w:bCs w:val="0"/>
        <w:i w:val="0"/>
        <w:iCs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11B75F3"/>
    <w:multiLevelType w:val="multilevel"/>
    <w:tmpl w:val="A45003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1215237"/>
    <w:multiLevelType w:val="multilevel"/>
    <w:tmpl w:val="D8BE74A0"/>
    <w:lvl w:ilvl="0">
      <w:start w:val="1"/>
      <w:numFmt w:val="bullet"/>
      <w:lvlText w:val=""/>
      <w:lvlJc w:val="left"/>
      <w:pPr>
        <w:tabs>
          <w:tab w:val="num" w:pos="1040"/>
        </w:tabs>
        <w:ind w:left="1040" w:hanging="360"/>
      </w:pPr>
      <w:rPr>
        <w:rFonts w:ascii="Wingdings" w:hAnsi="Wingdings" w:cs="Wingdings" w:hint="default"/>
        <w:b w:val="0"/>
        <w:bCs w:val="0"/>
        <w:i w:val="0"/>
        <w:iCs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4287F54"/>
    <w:multiLevelType w:val="multilevel"/>
    <w:tmpl w:val="28FA49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58C4130"/>
    <w:multiLevelType w:val="hybridMultilevel"/>
    <w:tmpl w:val="37FC25C6"/>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63F86E48"/>
    <w:multiLevelType w:val="hybridMultilevel"/>
    <w:tmpl w:val="07F0BFBA"/>
    <w:lvl w:ilvl="0" w:tplc="0409000F">
      <w:start w:val="1"/>
      <w:numFmt w:val="decimal"/>
      <w:lvlText w:val="%1."/>
      <w:lvlJc w:val="left"/>
      <w:pPr>
        <w:tabs>
          <w:tab w:val="num" w:pos="2160"/>
        </w:tabs>
        <w:ind w:left="2160" w:hanging="360"/>
      </w:pPr>
    </w:lvl>
    <w:lvl w:ilvl="1" w:tplc="0409000F">
      <w:start w:val="1"/>
      <w:numFmt w:val="decimal"/>
      <w:lvlText w:val="%2."/>
      <w:lvlJc w:val="left"/>
      <w:pPr>
        <w:tabs>
          <w:tab w:val="num" w:pos="2805"/>
        </w:tabs>
        <w:ind w:left="2805" w:hanging="360"/>
      </w:pPr>
    </w:lvl>
    <w:lvl w:ilvl="2" w:tplc="04090005">
      <w:start w:val="1"/>
      <w:numFmt w:val="bullet"/>
      <w:lvlText w:val=""/>
      <w:lvlJc w:val="left"/>
      <w:pPr>
        <w:tabs>
          <w:tab w:val="num" w:pos="3525"/>
        </w:tabs>
        <w:ind w:left="3525" w:hanging="360"/>
      </w:pPr>
      <w:rPr>
        <w:rFonts w:ascii="Wingdings" w:hAnsi="Wingdings" w:cs="Wingdings" w:hint="default"/>
      </w:rPr>
    </w:lvl>
    <w:lvl w:ilvl="3" w:tplc="04090001">
      <w:start w:val="1"/>
      <w:numFmt w:val="bullet"/>
      <w:lvlText w:val=""/>
      <w:lvlJc w:val="left"/>
      <w:pPr>
        <w:tabs>
          <w:tab w:val="num" w:pos="4245"/>
        </w:tabs>
        <w:ind w:left="4245" w:hanging="360"/>
      </w:pPr>
      <w:rPr>
        <w:rFonts w:ascii="Symbol" w:hAnsi="Symbol" w:cs="Symbol" w:hint="default"/>
      </w:rPr>
    </w:lvl>
    <w:lvl w:ilvl="4" w:tplc="04090003">
      <w:start w:val="1"/>
      <w:numFmt w:val="bullet"/>
      <w:lvlText w:val="o"/>
      <w:lvlJc w:val="left"/>
      <w:pPr>
        <w:tabs>
          <w:tab w:val="num" w:pos="4965"/>
        </w:tabs>
        <w:ind w:left="4965" w:hanging="360"/>
      </w:pPr>
      <w:rPr>
        <w:rFonts w:ascii="Courier New" w:hAnsi="Courier New" w:cs="Courier New" w:hint="default"/>
      </w:rPr>
    </w:lvl>
    <w:lvl w:ilvl="5" w:tplc="04090005">
      <w:start w:val="1"/>
      <w:numFmt w:val="bullet"/>
      <w:lvlText w:val=""/>
      <w:lvlJc w:val="left"/>
      <w:pPr>
        <w:tabs>
          <w:tab w:val="num" w:pos="5685"/>
        </w:tabs>
        <w:ind w:left="5685" w:hanging="360"/>
      </w:pPr>
      <w:rPr>
        <w:rFonts w:ascii="Wingdings" w:hAnsi="Wingdings" w:cs="Wingdings" w:hint="default"/>
      </w:rPr>
    </w:lvl>
    <w:lvl w:ilvl="6" w:tplc="04090001">
      <w:start w:val="1"/>
      <w:numFmt w:val="bullet"/>
      <w:lvlText w:val=""/>
      <w:lvlJc w:val="left"/>
      <w:pPr>
        <w:tabs>
          <w:tab w:val="num" w:pos="6405"/>
        </w:tabs>
        <w:ind w:left="6405" w:hanging="360"/>
      </w:pPr>
      <w:rPr>
        <w:rFonts w:ascii="Symbol" w:hAnsi="Symbol" w:cs="Symbol" w:hint="default"/>
      </w:rPr>
    </w:lvl>
    <w:lvl w:ilvl="7" w:tplc="04090003">
      <w:start w:val="1"/>
      <w:numFmt w:val="bullet"/>
      <w:lvlText w:val="o"/>
      <w:lvlJc w:val="left"/>
      <w:pPr>
        <w:tabs>
          <w:tab w:val="num" w:pos="7125"/>
        </w:tabs>
        <w:ind w:left="7125" w:hanging="360"/>
      </w:pPr>
      <w:rPr>
        <w:rFonts w:ascii="Courier New" w:hAnsi="Courier New" w:cs="Courier New" w:hint="default"/>
      </w:rPr>
    </w:lvl>
    <w:lvl w:ilvl="8" w:tplc="04090005">
      <w:start w:val="1"/>
      <w:numFmt w:val="bullet"/>
      <w:lvlText w:val=""/>
      <w:lvlJc w:val="left"/>
      <w:pPr>
        <w:tabs>
          <w:tab w:val="num" w:pos="7845"/>
        </w:tabs>
        <w:ind w:left="7845" w:hanging="360"/>
      </w:pPr>
      <w:rPr>
        <w:rFonts w:ascii="Wingdings" w:hAnsi="Wingdings" w:cs="Wingdings" w:hint="default"/>
      </w:rPr>
    </w:lvl>
  </w:abstractNum>
  <w:abstractNum w:abstractNumId="28">
    <w:nsid w:val="6CC87912"/>
    <w:multiLevelType w:val="hybridMultilevel"/>
    <w:tmpl w:val="0EE6C9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11879C8"/>
    <w:multiLevelType w:val="hybridMultilevel"/>
    <w:tmpl w:val="37CAC7B6"/>
    <w:lvl w:ilvl="0" w:tplc="AFBC71F8">
      <w:start w:val="1"/>
      <w:numFmt w:val="bullet"/>
      <w:lvlText w:val=""/>
      <w:lvlJc w:val="left"/>
      <w:pPr>
        <w:tabs>
          <w:tab w:val="num" w:pos="700"/>
        </w:tabs>
        <w:ind w:left="700" w:hanging="360"/>
      </w:pPr>
      <w:rPr>
        <w:rFonts w:ascii="Wingdings" w:hAnsi="Wingdings" w:cs="Wingdings"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8A06794"/>
    <w:multiLevelType w:val="hybridMultilevel"/>
    <w:tmpl w:val="D8F6E8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9BD082E"/>
    <w:multiLevelType w:val="hybridMultilevel"/>
    <w:tmpl w:val="07F0BFBA"/>
    <w:lvl w:ilvl="0" w:tplc="DB9EE4EC">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8"/>
  </w:num>
  <w:num w:numId="4">
    <w:abstractNumId w:val="14"/>
  </w:num>
  <w:num w:numId="5">
    <w:abstractNumId w:val="29"/>
  </w:num>
  <w:num w:numId="6">
    <w:abstractNumId w:val="23"/>
  </w:num>
  <w:num w:numId="7">
    <w:abstractNumId w:val="21"/>
  </w:num>
  <w:num w:numId="8">
    <w:abstractNumId w:val="15"/>
  </w:num>
  <w:num w:numId="9">
    <w:abstractNumId w:val="7"/>
  </w:num>
  <w:num w:numId="10">
    <w:abstractNumId w:val="30"/>
  </w:num>
  <w:num w:numId="11">
    <w:abstractNumId w:val="0"/>
  </w:num>
  <w:num w:numId="12">
    <w:abstractNumId w:val="9"/>
  </w:num>
  <w:num w:numId="13">
    <w:abstractNumId w:val="6"/>
  </w:num>
  <w:num w:numId="14">
    <w:abstractNumId w:val="11"/>
  </w:num>
  <w:num w:numId="15">
    <w:abstractNumId w:val="25"/>
  </w:num>
  <w:num w:numId="16">
    <w:abstractNumId w:val="2"/>
  </w:num>
  <w:num w:numId="17">
    <w:abstractNumId w:val="24"/>
  </w:num>
  <w:num w:numId="18">
    <w:abstractNumId w:val="16"/>
  </w:num>
  <w:num w:numId="19">
    <w:abstractNumId w:val="4"/>
  </w:num>
  <w:num w:numId="20">
    <w:abstractNumId w:val="17"/>
  </w:num>
  <w:num w:numId="21">
    <w:abstractNumId w:val="22"/>
  </w:num>
  <w:num w:numId="22">
    <w:abstractNumId w:val="13"/>
  </w:num>
  <w:num w:numId="23">
    <w:abstractNumId w:val="5"/>
  </w:num>
  <w:num w:numId="24">
    <w:abstractNumId w:val="20"/>
  </w:num>
  <w:num w:numId="25">
    <w:abstractNumId w:val="18"/>
  </w:num>
  <w:num w:numId="26">
    <w:abstractNumId w:val="3"/>
  </w:num>
  <w:num w:numId="27">
    <w:abstractNumId w:val="28"/>
  </w:num>
  <w:num w:numId="28">
    <w:abstractNumId w:val="31"/>
  </w:num>
  <w:num w:numId="29">
    <w:abstractNumId w:val="27"/>
  </w:num>
  <w:num w:numId="30">
    <w:abstractNumId w:val="1"/>
  </w:num>
  <w:num w:numId="31">
    <w:abstractNumId w:val="19"/>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680"/>
  <w:doNotHyphenateCaps/>
  <w:evenAndOddHeader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00DA3"/>
    <w:rsid w:val="00017FB5"/>
    <w:rsid w:val="00047BC2"/>
    <w:rsid w:val="0006470F"/>
    <w:rsid w:val="00075BE6"/>
    <w:rsid w:val="00082141"/>
    <w:rsid w:val="00082573"/>
    <w:rsid w:val="00082FFE"/>
    <w:rsid w:val="000E3DA1"/>
    <w:rsid w:val="000E609D"/>
    <w:rsid w:val="000F200E"/>
    <w:rsid w:val="000F2E7F"/>
    <w:rsid w:val="00161C30"/>
    <w:rsid w:val="0016425C"/>
    <w:rsid w:val="00180447"/>
    <w:rsid w:val="0018060F"/>
    <w:rsid w:val="00186AC6"/>
    <w:rsid w:val="001A756D"/>
    <w:rsid w:val="001E60E0"/>
    <w:rsid w:val="00200DA3"/>
    <w:rsid w:val="00206148"/>
    <w:rsid w:val="00230173"/>
    <w:rsid w:val="002669AE"/>
    <w:rsid w:val="002673B7"/>
    <w:rsid w:val="002A0F54"/>
    <w:rsid w:val="002D3624"/>
    <w:rsid w:val="002E6E32"/>
    <w:rsid w:val="0030502A"/>
    <w:rsid w:val="0033729B"/>
    <w:rsid w:val="00341960"/>
    <w:rsid w:val="0034468E"/>
    <w:rsid w:val="003509AA"/>
    <w:rsid w:val="0035254D"/>
    <w:rsid w:val="00361CDE"/>
    <w:rsid w:val="003A38BB"/>
    <w:rsid w:val="003D49E4"/>
    <w:rsid w:val="004232F4"/>
    <w:rsid w:val="004429FE"/>
    <w:rsid w:val="004B2AE9"/>
    <w:rsid w:val="004B49C3"/>
    <w:rsid w:val="00505A7D"/>
    <w:rsid w:val="005109B1"/>
    <w:rsid w:val="00552133"/>
    <w:rsid w:val="00552B21"/>
    <w:rsid w:val="00556734"/>
    <w:rsid w:val="00573348"/>
    <w:rsid w:val="005B0675"/>
    <w:rsid w:val="005C3DE0"/>
    <w:rsid w:val="0061299A"/>
    <w:rsid w:val="00614191"/>
    <w:rsid w:val="00624E45"/>
    <w:rsid w:val="006313BF"/>
    <w:rsid w:val="00686930"/>
    <w:rsid w:val="006A1C9A"/>
    <w:rsid w:val="006F7171"/>
    <w:rsid w:val="00707D34"/>
    <w:rsid w:val="007379BA"/>
    <w:rsid w:val="007C5116"/>
    <w:rsid w:val="007C7B22"/>
    <w:rsid w:val="007D090A"/>
    <w:rsid w:val="00865A0E"/>
    <w:rsid w:val="008A01A6"/>
    <w:rsid w:val="008A219B"/>
    <w:rsid w:val="008B7195"/>
    <w:rsid w:val="008F0DC0"/>
    <w:rsid w:val="008F529D"/>
    <w:rsid w:val="0094680F"/>
    <w:rsid w:val="009542D9"/>
    <w:rsid w:val="00955077"/>
    <w:rsid w:val="00982D98"/>
    <w:rsid w:val="009A596C"/>
    <w:rsid w:val="009B1B56"/>
    <w:rsid w:val="009B2B96"/>
    <w:rsid w:val="009B3C30"/>
    <w:rsid w:val="009F1781"/>
    <w:rsid w:val="00A04E79"/>
    <w:rsid w:val="00A059DF"/>
    <w:rsid w:val="00A55A64"/>
    <w:rsid w:val="00B515FF"/>
    <w:rsid w:val="00B6064A"/>
    <w:rsid w:val="00B73D1E"/>
    <w:rsid w:val="00B7718D"/>
    <w:rsid w:val="00B8361A"/>
    <w:rsid w:val="00BA79A3"/>
    <w:rsid w:val="00BB2BD5"/>
    <w:rsid w:val="00BD39C0"/>
    <w:rsid w:val="00BE1AD6"/>
    <w:rsid w:val="00C365CC"/>
    <w:rsid w:val="00C92F6A"/>
    <w:rsid w:val="00CB122E"/>
    <w:rsid w:val="00CC365B"/>
    <w:rsid w:val="00D3488D"/>
    <w:rsid w:val="00D40795"/>
    <w:rsid w:val="00D52956"/>
    <w:rsid w:val="00D80843"/>
    <w:rsid w:val="00DB5EBE"/>
    <w:rsid w:val="00DB7345"/>
    <w:rsid w:val="00DF6AF9"/>
    <w:rsid w:val="00E221AA"/>
    <w:rsid w:val="00E3639A"/>
    <w:rsid w:val="00E86022"/>
    <w:rsid w:val="00EA1899"/>
    <w:rsid w:val="00EB6B2A"/>
    <w:rsid w:val="00EE5F6E"/>
    <w:rsid w:val="00F2318E"/>
    <w:rsid w:val="00F435EA"/>
    <w:rsid w:val="00F73882"/>
    <w:rsid w:val="00F76DA4"/>
    <w:rsid w:val="00FA52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9B"/>
    <w:pPr>
      <w:spacing w:after="120"/>
    </w:pPr>
    <w:rPr>
      <w:rFonts w:ascii="Arial" w:hAnsi="Arial" w:cs="Arial"/>
      <w:lang w:eastAsia="en-US"/>
    </w:rPr>
  </w:style>
  <w:style w:type="paragraph" w:styleId="Heading1">
    <w:name w:val="heading 1"/>
    <w:aliases w:val="h1"/>
    <w:basedOn w:val="Normal"/>
    <w:next w:val="BodyText"/>
    <w:link w:val="Heading1Char"/>
    <w:autoRedefine/>
    <w:uiPriority w:val="99"/>
    <w:qFormat/>
    <w:rsid w:val="00200DA3"/>
    <w:pPr>
      <w:keepNext/>
      <w:spacing w:before="320" w:after="80"/>
      <w:outlineLvl w:val="0"/>
    </w:pPr>
    <w:rPr>
      <w:rFonts w:ascii="Arial Bold" w:hAnsi="Arial Bold" w:cs="Arial Bold"/>
      <w:b/>
      <w:bCs/>
      <w:color w:val="339966"/>
      <w:sz w:val="32"/>
      <w:szCs w:val="32"/>
    </w:rPr>
  </w:style>
  <w:style w:type="paragraph" w:styleId="Heading2">
    <w:name w:val="heading 2"/>
    <w:aliases w:val="h2"/>
    <w:basedOn w:val="Heading1"/>
    <w:next w:val="BodyText"/>
    <w:link w:val="Heading2Char"/>
    <w:uiPriority w:val="99"/>
    <w:qFormat/>
    <w:rsid w:val="008A219B"/>
    <w:pPr>
      <w:outlineLvl w:val="1"/>
    </w:pPr>
    <w:rPr>
      <w:sz w:val="28"/>
      <w:szCs w:val="28"/>
    </w:rPr>
  </w:style>
  <w:style w:type="paragraph" w:styleId="Heading3">
    <w:name w:val="heading 3"/>
    <w:aliases w:val="h3"/>
    <w:basedOn w:val="Heading2"/>
    <w:next w:val="BodyText"/>
    <w:link w:val="Heading3Char"/>
    <w:uiPriority w:val="99"/>
    <w:qFormat/>
    <w:rsid w:val="008A219B"/>
    <w:pPr>
      <w:outlineLvl w:val="2"/>
    </w:pPr>
    <w:rPr>
      <w:sz w:val="24"/>
      <w:szCs w:val="24"/>
    </w:rPr>
  </w:style>
  <w:style w:type="paragraph" w:styleId="Heading5">
    <w:name w:val="heading 5"/>
    <w:basedOn w:val="Normal"/>
    <w:next w:val="Normal"/>
    <w:link w:val="Heading5Char"/>
    <w:uiPriority w:val="99"/>
    <w:qFormat/>
    <w:rsid w:val="0008214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00DA3"/>
    <w:rPr>
      <w:rFonts w:ascii="Arial Bold" w:hAnsi="Arial Bold" w:cs="Arial Bold"/>
      <w:b/>
      <w:bCs/>
      <w:color w:val="339966"/>
      <w:sz w:val="32"/>
      <w:szCs w:val="32"/>
      <w:lang w:val="en-GB" w:eastAsia="en-US"/>
    </w:rPr>
  </w:style>
  <w:style w:type="character" w:customStyle="1" w:styleId="Heading2Char">
    <w:name w:val="Heading 2 Char"/>
    <w:aliases w:val="h2 Char"/>
    <w:basedOn w:val="Heading1Char"/>
    <w:link w:val="Heading2"/>
    <w:uiPriority w:val="99"/>
    <w:locked/>
    <w:rsid w:val="00200DA3"/>
    <w:rPr>
      <w:sz w:val="28"/>
      <w:szCs w:val="28"/>
    </w:rPr>
  </w:style>
  <w:style w:type="character" w:customStyle="1" w:styleId="Heading3Char">
    <w:name w:val="Heading 3 Char"/>
    <w:aliases w:val="h3 Char"/>
    <w:basedOn w:val="Heading2Char"/>
    <w:link w:val="Heading3"/>
    <w:uiPriority w:val="99"/>
    <w:locked/>
    <w:rsid w:val="00200DA3"/>
    <w:rPr>
      <w:sz w:val="26"/>
      <w:szCs w:val="26"/>
    </w:rPr>
  </w:style>
  <w:style w:type="character" w:customStyle="1" w:styleId="Heading5Char">
    <w:name w:val="Heading 5 Char"/>
    <w:basedOn w:val="DefaultParagraphFont"/>
    <w:link w:val="Heading5"/>
    <w:uiPriority w:val="9"/>
    <w:semiHidden/>
    <w:rsid w:val="000A48EF"/>
    <w:rPr>
      <w:rFonts w:asciiTheme="minorHAnsi" w:eastAsiaTheme="minorEastAsia" w:hAnsiTheme="minorHAnsi" w:cstheme="minorBidi"/>
      <w:b/>
      <w:bCs/>
      <w:i/>
      <w:iCs/>
      <w:sz w:val="26"/>
      <w:szCs w:val="26"/>
      <w:lang w:eastAsia="en-US"/>
    </w:rPr>
  </w:style>
  <w:style w:type="paragraph" w:styleId="BodyText">
    <w:name w:val="Body Text"/>
    <w:aliases w:val="bt"/>
    <w:basedOn w:val="Normal"/>
    <w:link w:val="BodyTextChar"/>
    <w:uiPriority w:val="99"/>
    <w:rsid w:val="008A219B"/>
  </w:style>
  <w:style w:type="character" w:customStyle="1" w:styleId="BodyTextChar">
    <w:name w:val="Body Text Char"/>
    <w:aliases w:val="bt Char"/>
    <w:basedOn w:val="DefaultParagraphFont"/>
    <w:link w:val="BodyText"/>
    <w:uiPriority w:val="99"/>
    <w:locked/>
    <w:rsid w:val="00C92F6A"/>
    <w:rPr>
      <w:rFonts w:ascii="Arial" w:hAnsi="Arial" w:cs="Arial"/>
      <w:sz w:val="24"/>
      <w:szCs w:val="24"/>
      <w:lang w:val="en-GB" w:eastAsia="en-US"/>
    </w:rPr>
  </w:style>
  <w:style w:type="paragraph" w:customStyle="1" w:styleId="Bullet">
    <w:name w:val="Bullet"/>
    <w:aliases w:val="bl"/>
    <w:basedOn w:val="BodyText"/>
    <w:link w:val="BulletChar"/>
    <w:uiPriority w:val="99"/>
    <w:rsid w:val="008A219B"/>
    <w:pPr>
      <w:numPr>
        <w:numId w:val="24"/>
      </w:numPr>
    </w:pPr>
  </w:style>
  <w:style w:type="paragraph" w:customStyle="1" w:styleId="BulletIndent">
    <w:name w:val="Bullet Indent"/>
    <w:aliases w:val="bli"/>
    <w:basedOn w:val="Bullet"/>
    <w:link w:val="BulletIndentChar"/>
    <w:uiPriority w:val="99"/>
    <w:rsid w:val="008A219B"/>
    <w:pPr>
      <w:numPr>
        <w:numId w:val="22"/>
      </w:numPr>
    </w:pPr>
  </w:style>
  <w:style w:type="paragraph" w:styleId="Header">
    <w:name w:val="header"/>
    <w:basedOn w:val="Normal"/>
    <w:link w:val="HeaderChar"/>
    <w:uiPriority w:val="99"/>
    <w:rsid w:val="008A219B"/>
    <w:pPr>
      <w:tabs>
        <w:tab w:val="center" w:pos="4153"/>
        <w:tab w:val="right" w:pos="8306"/>
      </w:tabs>
    </w:pPr>
  </w:style>
  <w:style w:type="character" w:customStyle="1" w:styleId="HeaderChar">
    <w:name w:val="Header Char"/>
    <w:basedOn w:val="DefaultParagraphFont"/>
    <w:link w:val="Header"/>
    <w:uiPriority w:val="99"/>
    <w:semiHidden/>
    <w:rsid w:val="000A48EF"/>
    <w:rPr>
      <w:rFonts w:ascii="Arial" w:hAnsi="Arial" w:cs="Arial"/>
      <w:lang w:eastAsia="en-US"/>
    </w:rPr>
  </w:style>
  <w:style w:type="paragraph" w:styleId="Title">
    <w:name w:val="Title"/>
    <w:aliases w:val="tt"/>
    <w:basedOn w:val="Normal"/>
    <w:link w:val="TitleChar"/>
    <w:autoRedefine/>
    <w:uiPriority w:val="99"/>
    <w:qFormat/>
    <w:rsid w:val="003A38BB"/>
    <w:pPr>
      <w:spacing w:after="240"/>
      <w:ind w:left="2268" w:hanging="2268"/>
      <w:outlineLvl w:val="0"/>
    </w:pPr>
    <w:rPr>
      <w:b/>
      <w:bCs/>
      <w:color w:val="000000"/>
      <w:kern w:val="28"/>
      <w:sz w:val="36"/>
      <w:szCs w:val="36"/>
    </w:rPr>
  </w:style>
  <w:style w:type="character" w:customStyle="1" w:styleId="TitleChar">
    <w:name w:val="Title Char"/>
    <w:aliases w:val="tt Char"/>
    <w:basedOn w:val="DefaultParagraphFont"/>
    <w:link w:val="Title"/>
    <w:uiPriority w:val="10"/>
    <w:rsid w:val="000A48EF"/>
    <w:rPr>
      <w:rFonts w:asciiTheme="majorHAnsi" w:eastAsiaTheme="majorEastAsia" w:hAnsiTheme="majorHAnsi" w:cstheme="majorBidi"/>
      <w:b/>
      <w:bCs/>
      <w:kern w:val="28"/>
      <w:sz w:val="32"/>
      <w:szCs w:val="32"/>
      <w:lang w:eastAsia="en-US"/>
    </w:rPr>
  </w:style>
  <w:style w:type="paragraph" w:customStyle="1" w:styleId="ImageCaption">
    <w:name w:val="Image Caption"/>
    <w:aliases w:val="ic"/>
    <w:next w:val="BodyText"/>
    <w:uiPriority w:val="99"/>
    <w:rsid w:val="00A059DF"/>
    <w:pPr>
      <w:spacing w:after="240"/>
    </w:pPr>
    <w:rPr>
      <w:rFonts w:ascii="Arial" w:hAnsi="Arial" w:cs="Arial"/>
      <w:i/>
      <w:iCs/>
      <w:sz w:val="18"/>
      <w:szCs w:val="18"/>
      <w:lang w:eastAsia="en-US"/>
    </w:rPr>
  </w:style>
  <w:style w:type="paragraph" w:styleId="Footer">
    <w:name w:val="footer"/>
    <w:aliases w:val="ft"/>
    <w:basedOn w:val="Normal"/>
    <w:link w:val="FooterChar"/>
    <w:autoRedefine/>
    <w:uiPriority w:val="99"/>
    <w:rsid w:val="00C365CC"/>
    <w:pPr>
      <w:tabs>
        <w:tab w:val="right" w:pos="10773"/>
      </w:tabs>
      <w:spacing w:after="0"/>
      <w:jc w:val="center"/>
    </w:pPr>
    <w:rPr>
      <w:noProof/>
      <w:color w:val="000000"/>
      <w:sz w:val="18"/>
      <w:szCs w:val="18"/>
    </w:rPr>
  </w:style>
  <w:style w:type="character" w:customStyle="1" w:styleId="FooterChar">
    <w:name w:val="Footer Char"/>
    <w:aliases w:val="ft Char"/>
    <w:basedOn w:val="DefaultParagraphFont"/>
    <w:link w:val="Footer"/>
    <w:uiPriority w:val="99"/>
    <w:semiHidden/>
    <w:rsid w:val="000A48EF"/>
    <w:rPr>
      <w:rFonts w:ascii="Arial" w:hAnsi="Arial" w:cs="Arial"/>
      <w:lang w:eastAsia="en-US"/>
    </w:rPr>
  </w:style>
  <w:style w:type="paragraph" w:customStyle="1" w:styleId="TableText">
    <w:name w:val="Table Text"/>
    <w:basedOn w:val="BodyText"/>
    <w:uiPriority w:val="99"/>
    <w:rsid w:val="008A219B"/>
    <w:pPr>
      <w:spacing w:before="60" w:after="60"/>
    </w:pPr>
    <w:rPr>
      <w:sz w:val="20"/>
      <w:szCs w:val="20"/>
    </w:rPr>
  </w:style>
  <w:style w:type="paragraph" w:customStyle="1" w:styleId="NumberedList">
    <w:name w:val="Numbered List"/>
    <w:aliases w:val="nl"/>
    <w:basedOn w:val="BodyText"/>
    <w:uiPriority w:val="99"/>
    <w:rsid w:val="008A219B"/>
    <w:pPr>
      <w:tabs>
        <w:tab w:val="left" w:pos="340"/>
      </w:tabs>
      <w:ind w:left="340" w:hanging="340"/>
    </w:pPr>
  </w:style>
  <w:style w:type="paragraph" w:customStyle="1" w:styleId="NumberedListIndent">
    <w:name w:val="Numbered List Indent"/>
    <w:aliases w:val="nli"/>
    <w:basedOn w:val="NumberedList"/>
    <w:uiPriority w:val="99"/>
    <w:rsid w:val="008A219B"/>
    <w:pPr>
      <w:tabs>
        <w:tab w:val="left" w:pos="680"/>
      </w:tabs>
      <w:ind w:left="680"/>
    </w:pPr>
  </w:style>
  <w:style w:type="paragraph" w:customStyle="1" w:styleId="TableHeading">
    <w:name w:val="Table Heading"/>
    <w:basedOn w:val="TableText"/>
    <w:autoRedefine/>
    <w:uiPriority w:val="99"/>
    <w:rsid w:val="003A38BB"/>
    <w:rPr>
      <w:b/>
      <w:bCs/>
      <w:color w:val="000000"/>
    </w:rPr>
  </w:style>
  <w:style w:type="paragraph" w:customStyle="1" w:styleId="Tablebullet">
    <w:name w:val="Table bullet"/>
    <w:basedOn w:val="TableText"/>
    <w:uiPriority w:val="99"/>
    <w:rsid w:val="00A059DF"/>
    <w:pPr>
      <w:tabs>
        <w:tab w:val="num" w:pos="360"/>
      </w:tabs>
      <w:ind w:left="360" w:hanging="360"/>
    </w:pPr>
  </w:style>
  <w:style w:type="paragraph" w:customStyle="1" w:styleId="Tablenumbered">
    <w:name w:val="Table numbered"/>
    <w:basedOn w:val="TableText"/>
    <w:uiPriority w:val="99"/>
    <w:rsid w:val="00A059DF"/>
    <w:pPr>
      <w:tabs>
        <w:tab w:val="num" w:pos="284"/>
      </w:tabs>
      <w:ind w:left="284" w:hanging="284"/>
    </w:pPr>
  </w:style>
  <w:style w:type="character" w:styleId="Hyperlink">
    <w:name w:val="Hyperlink"/>
    <w:basedOn w:val="DefaultParagraphFont"/>
    <w:uiPriority w:val="99"/>
    <w:rsid w:val="003A38BB"/>
    <w:rPr>
      <w:rFonts w:cs="Times New Roman"/>
      <w:color w:val="000000"/>
      <w:u w:val="single"/>
    </w:rPr>
  </w:style>
  <w:style w:type="character" w:customStyle="1" w:styleId="BulletChar">
    <w:name w:val="Bullet Char"/>
    <w:aliases w:val="bl Char"/>
    <w:basedOn w:val="BodyTextChar"/>
    <w:link w:val="Bullet"/>
    <w:uiPriority w:val="99"/>
    <w:locked/>
    <w:rsid w:val="00C92F6A"/>
  </w:style>
  <w:style w:type="character" w:customStyle="1" w:styleId="BulletIndentChar">
    <w:name w:val="Bullet Indent Char"/>
    <w:aliases w:val="bli Char"/>
    <w:basedOn w:val="BulletChar"/>
    <w:link w:val="BulletIndent"/>
    <w:uiPriority w:val="99"/>
    <w:locked/>
    <w:rsid w:val="00C92F6A"/>
  </w:style>
  <w:style w:type="character" w:styleId="PageNumber">
    <w:name w:val="page number"/>
    <w:basedOn w:val="DefaultParagraphFont"/>
    <w:uiPriority w:val="99"/>
    <w:rsid w:val="002673B7"/>
    <w:rPr>
      <w:rFonts w:cs="Times New Roman"/>
    </w:rPr>
  </w:style>
  <w:style w:type="table" w:styleId="TableGrid">
    <w:name w:val="Table Grid"/>
    <w:basedOn w:val="TableNormal"/>
    <w:rsid w:val="00D80843"/>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21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801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 Info Sheet Members Template July 2009 V1</vt:lpstr>
    </vt:vector>
  </TitlesOfParts>
  <Company>Insight Solutions IT Services Ltd</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Info Sheet Members Template July 2009 V1</dc:title>
  <dc:subject/>
  <dc:creator>dawn</dc:creator>
  <cp:keywords/>
  <dc:description/>
  <cp:lastModifiedBy>w goodchild</cp:lastModifiedBy>
  <cp:revision>5</cp:revision>
  <cp:lastPrinted>2012-03-22T09:57:00Z</cp:lastPrinted>
  <dcterms:created xsi:type="dcterms:W3CDTF">2013-03-19T10:07:00Z</dcterms:created>
  <dcterms:modified xsi:type="dcterms:W3CDTF">2013-04-23T09:33:00Z</dcterms:modified>
</cp:coreProperties>
</file>